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中考专题复习《一元二次方程》教学设计</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一、教材分析</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（一）教材所处的地位</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一元二次方程是中学数学的主要内容，在初中代数中占有重要的地位.实数与代数式的运算、一元一次方程是学习一元二次方程的基础，通过一元二次方程的学习，可以对上述内容加以巩固。</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（二）考纲要求</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了解一元二次方程及其相关概念，掌握一元二次方程的一般形式，在经历具体情境中估计一元二次方程解的过程，发展估算意识和能力，会用直接开平方法、配方法、公式法、分解因式法解简单的一元二次方程(数字系数）.。</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2、会用一元二次方程根的判别式判别方程是否有实数根和两个根之间是</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否相等</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3、通过解一元二次方程和列一元二次方程解应用题的过程中体会转化等数学思想方法的运用。</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二、学习目标</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知识与技能：使学生进一步理解和掌握一元二次方程的概念及一元二次方程的一般形式、</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过程与方法：通过探究实际问题，培养学生善于观察、发现、探索、归纳的能力</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情感态度与价值观：通过对一元二次方程的教学，激发学数学的兴趣，体</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会做数学的快乐，培养用数学的意识。</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三、教学重难点</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教学重点：</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一元二次方程的四种解法：直接开平方法、配方法、公式法、因式分解法以及列一元二次方程解决实际生活中的问题；</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教学难点：整体思想的运用和对题目已知条件的理解。</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四、教学过程</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（一）导入：师生一起以思维导图的方式对本章节的知识展开回忆</w:t>
      </w:r>
    </w:p>
    <w:p>
      <w:pPr>
        <w:rPr>
          <w:rFonts w:hint="eastAsia" w:ascii="仿宋" w:hAnsi="仿宋" w:eastAsia="仿宋" w:cs="仿宋"/>
          <w:sz w:val="30"/>
          <w:szCs w:val="30"/>
          <w:lang w:val="en-US" w:eastAsia="zh-CN"/>
        </w:rPr>
      </w:pPr>
      <w:r>
        <w:rPr>
          <w:rFonts w:hint="eastAsia" w:ascii="仿宋" w:hAnsi="仿宋" w:eastAsia="仿宋" w:cs="仿宋"/>
          <w:sz w:val="30"/>
          <w:szCs w:val="30"/>
          <w:lang w:eastAsia="zh-CN"/>
        </w:rPr>
        <w:drawing>
          <wp:inline distT="0" distB="0" distL="114300" distR="114300">
            <wp:extent cx="5909310" cy="3322320"/>
            <wp:effectExtent l="0" t="0" r="3810" b="0"/>
            <wp:docPr id="1" name="图片 1" descr="微信图片_2023032117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30321173156"/>
                    <pic:cNvPicPr>
                      <a:picLocks noChangeAspect="1"/>
                    </pic:cNvPicPr>
                  </pic:nvPicPr>
                  <pic:blipFill>
                    <a:blip r:embed="rId4"/>
                    <a:stretch>
                      <a:fillRect/>
                    </a:stretch>
                  </pic:blipFill>
                  <pic:spPr>
                    <a:xfrm>
                      <a:off x="0" y="0"/>
                      <a:ext cx="5909310" cy="3322320"/>
                    </a:xfrm>
                    <a:prstGeom prst="rect">
                      <a:avLst/>
                    </a:prstGeom>
                  </pic:spPr>
                </pic:pic>
              </a:graphicData>
            </a:graphic>
          </wp:inline>
        </w:drawing>
      </w:r>
    </w:p>
    <w:p>
      <w:pPr>
        <w:rPr>
          <w:rFonts w:hint="eastAsia" w:ascii="仿宋" w:hAnsi="仿宋" w:eastAsia="仿宋" w:cs="仿宋"/>
          <w:sz w:val="30"/>
          <w:szCs w:val="30"/>
          <w:lang w:eastAsia="zh-CN"/>
        </w:rPr>
      </w:pP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（二）考点梳理</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b/>
          <w:bCs/>
          <w:sz w:val="32"/>
          <w:szCs w:val="32"/>
          <w:lang w:val="en-US" w:eastAsia="zh-CN"/>
        </w:rPr>
        <w:t>考点1：一元二次方程及其解法</w:t>
      </w:r>
      <w:r>
        <w:rPr>
          <w:rFonts w:hint="eastAsia" w:ascii="仿宋" w:hAnsi="仿宋" w:eastAsia="仿宋" w:cs="仿宋"/>
          <w:sz w:val="30"/>
          <w:szCs w:val="30"/>
          <w:lang w:val="en-US" w:eastAsia="zh-CN"/>
        </w:rPr>
        <w:t>：</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1、一元二次方程的定义：等号两边都是整式，只含有一个未知数（一元），并且未知数的最高次数是2（二次）的方程</w:t>
      </w:r>
    </w:p>
    <w:p>
      <w:pPr>
        <w:numPr>
          <w:ilvl w:val="0"/>
          <w:numId w:val="0"/>
        </w:numPr>
        <w:rPr>
          <w:rFonts w:hint="eastAsia" w:ascii="仿宋" w:hAnsi="仿宋" w:eastAsia="仿宋" w:cs="仿宋"/>
          <w:sz w:val="30"/>
          <w:szCs w:val="30"/>
        </w:rPr>
      </w:pPr>
      <w:r>
        <w:rPr>
          <w:rFonts w:hint="eastAsia" w:ascii="仿宋" w:hAnsi="仿宋" w:eastAsia="仿宋" w:cs="仿宋"/>
          <w:sz w:val="30"/>
          <w:szCs w:val="30"/>
        </w:rPr>
        <w:drawing>
          <wp:inline distT="0" distB="0" distL="114300" distR="114300">
            <wp:extent cx="5268595" cy="1273810"/>
            <wp:effectExtent l="0" t="0" r="444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68595" cy="1273810"/>
                    </a:xfrm>
                    <a:prstGeom prst="rect">
                      <a:avLst/>
                    </a:prstGeom>
                    <a:noFill/>
                    <a:ln>
                      <a:noFill/>
                    </a:ln>
                  </pic:spPr>
                </pic:pic>
              </a:graphicData>
            </a:graphic>
          </wp:inline>
        </w:drawing>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2、一元二次方程的解法：直接开平方法    因式分解法   配方法   公式法</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（1）直接开平方法：</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适用情况：形如</w:t>
      </w:r>
      <w:r>
        <w:rPr>
          <w:rFonts w:hint="eastAsia" w:ascii="仿宋" w:hAnsi="仿宋" w:eastAsia="仿宋" w:cs="仿宋"/>
          <w:sz w:val="30"/>
          <w:szCs w:val="30"/>
          <w:lang w:val="en-US" w:eastAsia="zh-CN"/>
        </w:rPr>
        <w:object>
          <v:shape id="_x0000_i1025" o:spt="75" type="#_x0000_t75" style="height:24.4pt;width:161.05pt;" o:ole="t" filled="f" o:preferrelative="t" stroked="f" coordsize="21600,21600">
            <v:path/>
            <v:fill on="f" focussize="0,0"/>
            <v:stroke on="f"/>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仿宋" w:hAnsi="仿宋" w:eastAsia="仿宋" w:cs="仿宋"/>
          <w:sz w:val="30"/>
          <w:szCs w:val="30"/>
          <w:lang w:val="en-US" w:eastAsia="zh-CN"/>
        </w:rPr>
        <w:t xml:space="preserve">  的方程</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步骤：①两边开方</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② 移项、系数化为1，求方程的解</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（2）因式分解法：</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适用情况：方程化为一般形式后，左边能够分解因式</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步骤：①移：将方程右边化为0；</w:t>
      </w:r>
    </w:p>
    <w:p>
      <w:pPr>
        <w:numPr>
          <w:ilvl w:val="0"/>
          <w:numId w:val="0"/>
        </w:numPr>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②分：将方程左边分解成两个一次因式积的形式；</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③ 解：令每个因式分别为0，得到两个一元一次方程并求解</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（3）配方法 ：</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适用情况：所有一元二次方程</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步骤：①化：将二次项系数化为1；</w:t>
      </w:r>
    </w:p>
    <w:p>
      <w:pPr>
        <w:numPr>
          <w:ilvl w:val="0"/>
          <w:numId w:val="0"/>
        </w:numPr>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②移：将常数项移到等号右边；</w:t>
      </w:r>
    </w:p>
    <w:p>
      <w:pPr>
        <w:numPr>
          <w:ilvl w:val="0"/>
          <w:numId w:val="0"/>
        </w:numPr>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③配：方程两边同时加上一次项系数一半的平方</w:t>
      </w:r>
    </w:p>
    <w:p>
      <w:pPr>
        <w:numPr>
          <w:ilvl w:val="0"/>
          <w:numId w:val="0"/>
        </w:numPr>
        <w:ind w:firstLine="900" w:firstLineChars="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④解：开平方求解</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（4）公式法：</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适用情况：所有一元二次方程</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步骤：①化：将方程化为一般形式，并确定a.b.c的值</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②代：代入求根公式</w:t>
      </w:r>
      <w:r>
        <w:rPr>
          <w:rFonts w:hint="eastAsia" w:ascii="仿宋" w:hAnsi="仿宋" w:eastAsia="仿宋" w:cs="仿宋"/>
          <w:sz w:val="30"/>
          <w:szCs w:val="30"/>
          <w:lang w:val="en-US" w:eastAsia="zh-CN"/>
        </w:rPr>
        <w:object>
          <v:shape id="_x0000_i1026" o:spt="75" type="#_x0000_t75" style="height:40.85pt;width:118.05pt;" o:ole="t" filled="f" o:preferrelative="t" stroked="f" coordsize="21600,21600">
            <v:path/>
            <v:fill on="f" focussize="0,0"/>
            <v:stroke on="f"/>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ascii="仿宋" w:hAnsi="仿宋" w:eastAsia="仿宋" w:cs="仿宋"/>
          <w:sz w:val="30"/>
          <w:szCs w:val="30"/>
          <w:lang w:val="en-US" w:eastAsia="zh-CN"/>
        </w:rPr>
        <w:t>（</w:t>
      </w:r>
      <w:r>
        <w:rPr>
          <w:rFonts w:hint="eastAsia" w:ascii="仿宋" w:hAnsi="仿宋" w:eastAsia="仿宋" w:cs="仿宋"/>
          <w:sz w:val="30"/>
          <w:szCs w:val="30"/>
          <w:lang w:val="en-US" w:eastAsia="zh-CN"/>
        </w:rPr>
        <w:object>
          <v:shape id="_x0000_i1027" o:spt="75" type="#_x0000_t75" style="height:15.7pt;width:62.7pt;" o:ole="t" filled="f" o:preferrelative="t" stroked="f" coordsize="21600,21600">
            <v:path/>
            <v:fill on="f" focussize="0,0"/>
            <v:stroke on="f"/>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仿宋" w:hAnsi="仿宋" w:eastAsia="仿宋" w:cs="仿宋"/>
          <w:sz w:val="30"/>
          <w:szCs w:val="30"/>
          <w:lang w:val="en-US" w:eastAsia="zh-CN"/>
        </w:rPr>
        <w:t>）</w:t>
      </w:r>
    </w:p>
    <w:p>
      <w:pPr>
        <w:numPr>
          <w:ilvl w:val="0"/>
          <w:numId w:val="0"/>
        </w:numPr>
        <w:ind w:leftChars="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3、典型例题</w:t>
      </w:r>
    </w:p>
    <w:p>
      <w:pPr>
        <w:tabs>
          <w:tab w:val="left" w:pos="2075"/>
          <w:tab w:val="left" w:pos="4156"/>
          <w:tab w:val="left" w:pos="6231"/>
        </w:tabs>
        <w:spacing w:line="360" w:lineRule="auto"/>
        <w:rPr>
          <w:rFonts w:hint="eastAsia" w:ascii="仿宋" w:hAnsi="仿宋" w:eastAsia="仿宋" w:cs="仿宋"/>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.（2022.湖南益阳）</w:t>
      </w:r>
      <w:r>
        <w:rPr>
          <w:rFonts w:hint="eastAsia" w:ascii="仿宋" w:hAnsi="仿宋" w:eastAsia="仿宋" w:cs="仿宋"/>
          <w:sz w:val="30"/>
          <w:szCs w:val="30"/>
        </w:rPr>
        <w:t>若</w:t>
      </w:r>
      <w:r>
        <w:rPr>
          <w:rFonts w:hint="eastAsia" w:ascii="仿宋" w:hAnsi="仿宋" w:eastAsia="仿宋" w:cs="仿宋"/>
          <w:position w:val="-6"/>
          <w:sz w:val="30"/>
          <w:szCs w:val="30"/>
        </w:rPr>
        <w:object>
          <v:shape id="_x0000_i1028" o:spt="75" type="#_x0000_t75" style="height:16.35pt;width:49.1pt;" o:ole="t" filled="f" o:preferrelative="t" stroked="f" coordsize="21600,21600">
            <v:path/>
            <v:fill on="f" focussize="0,0"/>
            <v:stroke on="f"/>
            <v:imagedata r:id="rId13" o:title=""/>
            <o:lock v:ext="edit" aspectratio="t"/>
            <w10:wrap type="none"/>
            <w10:anchorlock/>
          </v:shape>
          <o:OLEObject Type="Embed" ProgID="Equation.DSMT4" ShapeID="_x0000_i1028" DrawAspect="Content" ObjectID="_1468075728" r:id="rId12">
            <o:LockedField>false</o:LockedField>
          </o:OLEObject>
        </w:object>
      </w:r>
      <w:r>
        <w:rPr>
          <w:rFonts w:hint="eastAsia" w:ascii="仿宋" w:hAnsi="仿宋" w:eastAsia="仿宋" w:cs="仿宋"/>
          <w:sz w:val="30"/>
          <w:szCs w:val="30"/>
        </w:rPr>
        <w:t>是方程</w:t>
      </w:r>
      <w:r>
        <w:rPr>
          <w:rFonts w:hint="eastAsia" w:ascii="仿宋" w:hAnsi="仿宋" w:eastAsia="仿宋" w:cs="仿宋"/>
          <w:position w:val="-6"/>
          <w:sz w:val="30"/>
          <w:szCs w:val="30"/>
        </w:rPr>
        <w:object>
          <v:shape id="_x0000_i1029" o:spt="75" type="#_x0000_t75" style="height:23.5pt;width:117.45pt;" o:ole="t" filled="f" o:preferrelative="t" stroked="f" coordsize="21600,21600">
            <v:path/>
            <v:fill on="f" focussize="0,0"/>
            <v:stroke on="f"/>
            <v:imagedata r:id="rId15" o:title=""/>
            <o:lock v:ext="edit" aspectratio="t"/>
            <w10:wrap type="none"/>
            <w10:anchorlock/>
          </v:shape>
          <o:OLEObject Type="Embed" ProgID="Equation.DSMT4" ShapeID="_x0000_i1029" DrawAspect="Content" ObjectID="_1468075729" r:id="rId14">
            <o:LockedField>false</o:LockedField>
          </o:OLEObject>
        </w:object>
      </w:r>
      <w:r>
        <w:rPr>
          <w:rFonts w:hint="eastAsia" w:ascii="仿宋" w:hAnsi="仿宋" w:eastAsia="仿宋" w:cs="仿宋"/>
          <w:sz w:val="30"/>
          <w:szCs w:val="30"/>
        </w:rPr>
        <w:t>的一个根，则此方程的另一个根是(   )</w:t>
      </w:r>
    </w:p>
    <w:p>
      <w:pPr>
        <w:tabs>
          <w:tab w:val="left" w:pos="2075"/>
          <w:tab w:val="left" w:pos="4156"/>
          <w:tab w:val="left" w:pos="6231"/>
        </w:tabs>
        <w:spacing w:line="360" w:lineRule="auto"/>
        <w:rPr>
          <w:rFonts w:hint="eastAsia" w:ascii="仿宋" w:hAnsi="仿宋" w:eastAsia="仿宋" w:cs="仿宋"/>
          <w:sz w:val="30"/>
          <w:szCs w:val="30"/>
        </w:rPr>
      </w:pPr>
      <w:r>
        <w:rPr>
          <w:rFonts w:hint="eastAsia" w:ascii="仿宋" w:hAnsi="仿宋" w:eastAsia="仿宋" w:cs="仿宋"/>
          <w:sz w:val="30"/>
          <w:szCs w:val="30"/>
        </w:rPr>
        <w:t>A.</w:t>
      </w:r>
      <w:r>
        <w:rPr>
          <w:rFonts w:hint="eastAsia" w:ascii="仿宋" w:hAnsi="仿宋" w:eastAsia="仿宋" w:cs="仿宋"/>
          <w:sz w:val="30"/>
          <w:szCs w:val="30"/>
          <w:lang w:val="en-US" w:eastAsia="zh-CN"/>
        </w:rPr>
        <w:t>-1</w:t>
      </w:r>
      <w:r>
        <w:rPr>
          <w:rFonts w:hint="eastAsia" w:ascii="仿宋" w:hAnsi="仿宋" w:eastAsia="仿宋" w:cs="仿宋"/>
          <w:sz w:val="30"/>
          <w:szCs w:val="30"/>
        </w:rPr>
        <w:tab/>
      </w:r>
      <w:r>
        <w:rPr>
          <w:rFonts w:hint="eastAsia" w:ascii="仿宋" w:hAnsi="仿宋" w:eastAsia="仿宋" w:cs="仿宋"/>
          <w:sz w:val="30"/>
          <w:szCs w:val="30"/>
        </w:rPr>
        <w:t>B.0</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C.1</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D.2</w:t>
      </w:r>
    </w:p>
    <w:p>
      <w:pPr>
        <w:numPr>
          <w:ilvl w:val="0"/>
          <w:numId w:val="0"/>
        </w:numPr>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（2022.云南）方程</w:t>
      </w:r>
      <w:r>
        <w:rPr>
          <w:rFonts w:hint="eastAsia" w:ascii="仿宋" w:hAnsi="仿宋" w:eastAsia="仿宋" w:cs="仿宋"/>
          <w:position w:val="-6"/>
          <w:sz w:val="30"/>
          <w:szCs w:val="30"/>
        </w:rPr>
        <w:object>
          <v:shape id="_x0000_i1030" o:spt="75" type="#_x0000_t75" style="height:22.35pt;width:94.9pt;" o:ole="t" filled="f" o:preferrelative="t" stroked="f" coordsize="21600,21600">
            <v:path/>
            <v:fill on="f" focussize="0,0"/>
            <v:stroke on="f"/>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ascii="仿宋" w:hAnsi="仿宋" w:eastAsia="仿宋" w:cs="仿宋"/>
          <w:color w:val="000000"/>
          <w:sz w:val="30"/>
          <w:szCs w:val="30"/>
        </w:rPr>
        <w:t>的解为__________</w:t>
      </w:r>
    </w:p>
    <w:p>
      <w:pPr>
        <w:numPr>
          <w:ilvl w:val="0"/>
          <w:numId w:val="0"/>
        </w:numP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3、</w:t>
      </w:r>
      <w:r>
        <w:rPr>
          <w:rFonts w:hint="eastAsia" w:ascii="仿宋" w:hAnsi="仿宋" w:eastAsia="仿宋" w:cs="仿宋"/>
          <w:color w:val="000000"/>
          <w:sz w:val="30"/>
          <w:szCs w:val="30"/>
        </w:rPr>
        <w:t>（2022.湖北荆州）一元二次方程</w:t>
      </w:r>
      <w:r>
        <w:rPr>
          <w:rFonts w:hint="eastAsia" w:ascii="仿宋" w:hAnsi="仿宋" w:eastAsia="仿宋" w:cs="仿宋"/>
          <w:color w:val="000000"/>
          <w:sz w:val="30"/>
          <w:szCs w:val="30"/>
        </w:rPr>
        <w:object>
          <v:shape id="_x0000_i1031" o:spt="75" type="#_x0000_t75" style="height:20.9pt;width:109.65pt;" o:ole="t" filled="f" o:preferrelative="t" stroked="f" coordsize="21600,21600">
            <v:path/>
            <v:fill on="f" focussize="0,0"/>
            <v:stroke on="f"/>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仿宋" w:hAnsi="仿宋" w:eastAsia="仿宋" w:cs="仿宋"/>
          <w:color w:val="000000"/>
          <w:sz w:val="30"/>
          <w:szCs w:val="30"/>
        </w:rPr>
        <w:t>配方为</w:t>
      </w:r>
      <w:r>
        <w:rPr>
          <w:rFonts w:hint="eastAsia" w:ascii="仿宋" w:hAnsi="仿宋" w:eastAsia="仿宋" w:cs="仿宋"/>
          <w:color w:val="000000"/>
          <w:sz w:val="30"/>
          <w:szCs w:val="30"/>
        </w:rPr>
        <w:object>
          <v:shape id="_x0000_i1032" o:spt="75" type="#_x0000_t75" style="height:23.05pt;width:78.3pt;" o:ole="t" filled="f" o:preferrelative="t" stroked="f" coordsize="21600,21600">
            <v:path/>
            <v:fill on="f" focussize="0,0"/>
            <v:stroke on="f"/>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ascii="仿宋" w:hAnsi="仿宋" w:eastAsia="仿宋" w:cs="仿宋"/>
          <w:color w:val="000000"/>
          <w:sz w:val="30"/>
          <w:szCs w:val="30"/>
        </w:rPr>
        <w:t>，则k的值是_________________.</w:t>
      </w:r>
    </w:p>
    <w:p>
      <w:pPr>
        <w:rPr>
          <w:rFonts w:hint="eastAsia" w:ascii="仿宋" w:hAnsi="仿宋" w:eastAsia="仿宋" w:cs="仿宋"/>
          <w:sz w:val="30"/>
          <w:szCs w:val="30"/>
          <w:lang w:eastAsia="zh-CN"/>
        </w:rPr>
      </w:pPr>
    </w:p>
    <w:p>
      <w:pPr>
        <w:rPr>
          <w:rFonts w:hint="eastAsia" w:ascii="仿宋" w:hAnsi="仿宋" w:eastAsia="仿宋" w:cs="仿宋"/>
          <w:sz w:val="30"/>
          <w:szCs w:val="30"/>
          <w:lang w:eastAsia="zh-CN"/>
        </w:rPr>
      </w:pPr>
    </w:p>
    <w:p>
      <w:pPr>
        <w:numPr>
          <w:ilvl w:val="0"/>
          <w:numId w:val="0"/>
        </w:numP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考点2、根的判别式、根与系数的关系</w:t>
      </w:r>
    </w:p>
    <w:p>
      <w:pPr>
        <w:spacing w:line="360" w:lineRule="auto"/>
        <w:rPr>
          <w:rFonts w:hint="eastAsia" w:ascii="仿宋" w:hAnsi="仿宋" w:eastAsia="仿宋" w:cs="仿宋"/>
          <w:sz w:val="30"/>
          <w:szCs w:val="30"/>
        </w:rPr>
      </w:pPr>
      <w:r>
        <w:rPr>
          <w:rFonts w:hint="eastAsia" w:ascii="仿宋" w:hAnsi="仿宋" w:eastAsia="仿宋" w:cs="仿宋"/>
          <w:sz w:val="30"/>
          <w:szCs w:val="30"/>
          <w:lang w:val="en-US" w:eastAsia="zh-CN"/>
        </w:rPr>
        <w:t>1、根的判别式：</w:t>
      </w:r>
      <w:r>
        <w:rPr>
          <w:rFonts w:hint="eastAsia" w:ascii="仿宋" w:hAnsi="仿宋" w:eastAsia="仿宋" w:cs="仿宋"/>
          <w:sz w:val="30"/>
          <w:szCs w:val="30"/>
        </w:rPr>
        <w:t>一元二次方程</w:t>
      </w:r>
      <w:r>
        <w:rPr>
          <w:rFonts w:hint="eastAsia" w:ascii="仿宋" w:hAnsi="仿宋" w:eastAsia="仿宋" w:cs="仿宋"/>
          <w:position w:val="-16"/>
          <w:sz w:val="30"/>
          <w:szCs w:val="30"/>
        </w:rPr>
        <w:object>
          <v:shape id="_x0000_i1033" o:spt="75" type="#_x0000_t75" style="height:27.25pt;width:163.55pt;" o:ole="t" filled="f" o:preferrelative="t" stroked="f" coordsize="21600,21600">
            <v:path/>
            <v:fill on="f" focussize="0,0"/>
            <v:stroke on="f"/>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ascii="仿宋" w:hAnsi="仿宋" w:eastAsia="仿宋" w:cs="仿宋"/>
          <w:sz w:val="30"/>
          <w:szCs w:val="30"/>
        </w:rPr>
        <w:t>根的判别式为</w:t>
      </w:r>
      <w:r>
        <w:rPr>
          <w:rFonts w:hint="eastAsia" w:ascii="仿宋" w:hAnsi="仿宋" w:eastAsia="仿宋" w:cs="仿宋"/>
          <w:position w:val="-6"/>
          <w:sz w:val="30"/>
          <w:szCs w:val="30"/>
        </w:rPr>
        <w:object>
          <v:shape id="_x0000_i1034" o:spt="75" type="#_x0000_t75" style="height:23.35pt;width:64.2pt;" o:ole="t" filled="f" o:preferrelative="t" stroked="f" coordsize="21600,21600">
            <v:path/>
            <v:fill on="f" focussize="0,0"/>
            <v:stroke on="f"/>
            <v:imagedata r:id="rId25" o:title=""/>
            <o:lock v:ext="edit" aspectratio="t"/>
            <w10:wrap type="none"/>
            <w10:anchorlock/>
          </v:shape>
          <o:OLEObject Type="Embed" ProgID="Equation.DSMT4" ShapeID="_x0000_i1034" DrawAspect="Content" ObjectID="_1468075734" r:id="rId24">
            <o:LockedField>false</o:LockedField>
          </o:OLEObject>
        </w:object>
      </w:r>
      <w:r>
        <w:rPr>
          <w:rFonts w:hint="eastAsia" w:ascii="仿宋" w:hAnsi="仿宋" w:eastAsia="仿宋" w:cs="仿宋"/>
          <w:sz w:val="30"/>
          <w:szCs w:val="30"/>
        </w:rPr>
        <w:t>，通常用“</w:t>
      </w:r>
      <w:r>
        <w:rPr>
          <w:rFonts w:hint="eastAsia" w:ascii="仿宋" w:hAnsi="仿宋" w:eastAsia="仿宋" w:cs="仿宋"/>
          <w:position w:val="-4"/>
          <w:sz w:val="30"/>
          <w:szCs w:val="30"/>
        </w:rPr>
        <w:object>
          <v:shape id="_x0000_i1035" o:spt="75" type="#_x0000_t75" style="height:21.6pt;width:14.4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ascii="仿宋" w:hAnsi="仿宋" w:eastAsia="仿宋" w:cs="仿宋"/>
          <w:sz w:val="30"/>
          <w:szCs w:val="30"/>
        </w:rPr>
        <w:t>”表示</w:t>
      </w:r>
    </w:p>
    <w:p>
      <w:pPr>
        <w:rPr>
          <w:rFonts w:hint="eastAsia" w:ascii="仿宋" w:hAnsi="仿宋" w:eastAsia="仿宋" w:cs="仿宋"/>
          <w:sz w:val="30"/>
          <w:szCs w:val="30"/>
        </w:rPr>
      </w:pPr>
      <w:r>
        <w:rPr>
          <w:rFonts w:hint="eastAsia" w:ascii="仿宋" w:hAnsi="仿宋" w:eastAsia="仿宋" w:cs="仿宋"/>
          <w:sz w:val="30"/>
          <w:szCs w:val="30"/>
        </w:rPr>
        <w:drawing>
          <wp:inline distT="0" distB="0" distL="114300" distR="114300">
            <wp:extent cx="5269230" cy="1491615"/>
            <wp:effectExtent l="0" t="0" r="3810" b="1905"/>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28"/>
                    <a:stretch>
                      <a:fillRect/>
                    </a:stretch>
                  </pic:blipFill>
                  <pic:spPr>
                    <a:xfrm>
                      <a:off x="0" y="0"/>
                      <a:ext cx="5269230" cy="1491615"/>
                    </a:xfrm>
                    <a:prstGeom prst="rect">
                      <a:avLst/>
                    </a:prstGeom>
                    <a:noFill/>
                    <a:ln>
                      <a:noFill/>
                    </a:ln>
                  </pic:spPr>
                </pic:pic>
              </a:graphicData>
            </a:graphic>
          </wp:inline>
        </w:drawing>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2、根与系数的关系（韦达定理）</w:t>
      </w:r>
    </w:p>
    <w:p>
      <w:pPr>
        <w:spacing w:line="360" w:lineRule="auto"/>
        <w:rPr>
          <w:rFonts w:hint="eastAsia" w:ascii="仿宋" w:hAnsi="仿宋" w:eastAsia="仿宋" w:cs="仿宋"/>
          <w:position w:val="-44"/>
          <w:sz w:val="30"/>
          <w:szCs w:val="30"/>
        </w:rPr>
      </w:pPr>
      <w:r>
        <w:rPr>
          <w:rFonts w:hint="eastAsia" w:ascii="仿宋" w:hAnsi="仿宋" w:eastAsia="仿宋" w:cs="仿宋"/>
          <w:sz w:val="30"/>
          <w:szCs w:val="30"/>
        </w:rPr>
        <w:t>若</w:t>
      </w:r>
      <w:r>
        <w:rPr>
          <w:rFonts w:hint="eastAsia" w:ascii="仿宋" w:hAnsi="仿宋" w:eastAsia="仿宋" w:cs="仿宋"/>
          <w:position w:val="-16"/>
          <w:sz w:val="30"/>
          <w:szCs w:val="30"/>
        </w:rPr>
        <w:object>
          <v:shape id="_x0000_i1036" o:spt="75" type="#_x0000_t75" style="height:26.3pt;width:157.75pt;" o:ole="t" filled="f" o:preferrelative="t" stroked="f" coordsize="21600,21600">
            <v:path/>
            <v:fill on="f" focussize="0,0"/>
            <v:stroke on="f"/>
            <v:imagedata r:id="rId30" o:title=""/>
            <o:lock v:ext="edit" aspectratio="t"/>
            <w10:wrap type="none"/>
            <w10:anchorlock/>
          </v:shape>
          <o:OLEObject Type="Embed" ProgID="Equation.DSMT4" ShapeID="_x0000_i1036" DrawAspect="Content" ObjectID="_1468075736" r:id="rId29">
            <o:LockedField>false</o:LockedField>
          </o:OLEObject>
        </w:object>
      </w:r>
      <w:r>
        <w:rPr>
          <w:rFonts w:hint="eastAsia" w:ascii="仿宋" w:hAnsi="仿宋" w:eastAsia="仿宋" w:cs="仿宋"/>
          <w:sz w:val="30"/>
          <w:szCs w:val="30"/>
        </w:rPr>
        <w:t>的两个根为</w:t>
      </w:r>
      <w:r>
        <w:rPr>
          <w:rFonts w:hint="eastAsia" w:ascii="仿宋" w:hAnsi="仿宋" w:eastAsia="仿宋" w:cs="仿宋"/>
          <w:position w:val="-18"/>
          <w:sz w:val="30"/>
          <w:szCs w:val="30"/>
        </w:rPr>
        <w:object>
          <v:shape id="_x0000_i1037" o:spt="75" type="#_x0000_t75" style="height:28.8pt;width:50.4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hint="eastAsia" w:ascii="仿宋" w:hAnsi="仿宋" w:eastAsia="仿宋" w:cs="仿宋"/>
          <w:sz w:val="30"/>
          <w:szCs w:val="30"/>
        </w:rPr>
        <w:t>，则</w:t>
      </w:r>
      <w:r>
        <w:rPr>
          <w:rFonts w:hint="eastAsia" w:ascii="仿宋" w:hAnsi="仿宋" w:eastAsia="仿宋" w:cs="仿宋"/>
          <w:position w:val="-44"/>
          <w:sz w:val="30"/>
          <w:szCs w:val="30"/>
        </w:rPr>
        <w:object>
          <v:shape id="_x0000_i1038" o:spt="75" type="#_x0000_t75" style="height:40.75pt;width:86.55pt;" o:ole="t" filled="f" o:preferrelative="t" stroked="f" coordsize="21600,21600">
            <v:path/>
            <v:fill on="f" focussize="0,0"/>
            <v:stroke on="f"/>
            <v:imagedata r:id="rId34" o:title=""/>
            <o:lock v:ext="edit" aspectratio="t"/>
            <w10:wrap type="none"/>
            <w10:anchorlock/>
          </v:shape>
          <o:OLEObject Type="Embed" ProgID="Equation.DSMT4" ShapeID="_x0000_i1038" DrawAspect="Content" ObjectID="_1468075738" r:id="rId33">
            <o:LockedField>false</o:LockedField>
          </o:OLEObject>
        </w:object>
      </w:r>
      <w:r>
        <w:rPr>
          <w:rFonts w:hint="eastAsia" w:ascii="仿宋" w:hAnsi="仿宋" w:eastAsia="仿宋" w:cs="仿宋"/>
          <w:sz w:val="30"/>
          <w:szCs w:val="30"/>
        </w:rPr>
        <w:t>，</w:t>
      </w:r>
      <w:r>
        <w:rPr>
          <w:rFonts w:hint="eastAsia" w:ascii="仿宋" w:hAnsi="仿宋" w:eastAsia="仿宋" w:cs="仿宋"/>
          <w:position w:val="-44"/>
          <w:sz w:val="30"/>
          <w:szCs w:val="30"/>
        </w:rPr>
        <w:object>
          <v:shape id="_x0000_i1039" o:spt="75" type="#_x0000_t75" style="height:39.4pt;width:54.2pt;" o:ole="t" filled="f" o:preferrelative="t" stroked="f" coordsize="21600,21600">
            <v:path/>
            <v:fill on="f" focussize="0,0"/>
            <v:stroke on="f"/>
            <v:imagedata r:id="rId36" o:title=""/>
            <o:lock v:ext="edit" aspectratio="t"/>
            <w10:wrap type="none"/>
            <w10:anchorlock/>
          </v:shape>
          <o:OLEObject Type="Embed" ProgID="Equation.DSMT4" ShapeID="_x0000_i1039" DrawAspect="Content" ObjectID="_1468075739" r:id="rId35">
            <o:LockedField>false</o:LockedField>
          </o:OLEObject>
        </w:object>
      </w:r>
    </w:p>
    <w:p>
      <w:pPr>
        <w:spacing w:line="360" w:lineRule="auto"/>
        <w:rPr>
          <w:rFonts w:hint="eastAsia" w:ascii="仿宋" w:hAnsi="仿宋" w:eastAsia="仿宋" w:cs="仿宋"/>
          <w:position w:val="-44"/>
          <w:sz w:val="30"/>
          <w:szCs w:val="30"/>
          <w:lang w:val="en-US" w:eastAsia="zh-CN"/>
        </w:rPr>
      </w:pPr>
      <w:r>
        <w:rPr>
          <w:rFonts w:hint="eastAsia" w:ascii="仿宋" w:hAnsi="仿宋" w:eastAsia="仿宋" w:cs="仿宋"/>
          <w:position w:val="-44"/>
          <w:sz w:val="30"/>
          <w:szCs w:val="30"/>
          <w:lang w:val="en-US" w:eastAsia="zh-CN"/>
        </w:rPr>
        <w:t>3、拓展：</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position w:val="-16"/>
          <w:sz w:val="30"/>
          <w:szCs w:val="30"/>
        </w:rPr>
        <w:object>
          <v:shape id="_x0000_i1040" o:spt="75" type="#_x0000_t75" style="height:27.35pt;width:216.85pt;" o:ole="t" filled="f" o:preferrelative="t" stroked="f" coordsize="21600,21600">
            <v:path/>
            <v:fill on="f" focussize="0,0"/>
            <v:stroke on="f"/>
            <v:imagedata r:id="rId38" o:title=""/>
            <o:lock v:ext="edit" aspectratio="t"/>
            <w10:wrap type="none"/>
            <w10:anchorlock/>
          </v:shape>
          <o:OLEObject Type="Embed" ProgID="Equation.DSMT4" ShapeID="_x0000_i1040" DrawAspect="Content" ObjectID="_1468075740" r:id="rId37">
            <o:LockedField>false</o:LockedField>
          </o:OLEObject>
        </w:object>
      </w:r>
      <w:r>
        <w:rPr>
          <w:rFonts w:hint="eastAsia" w:ascii="仿宋" w:hAnsi="仿宋" w:eastAsia="仿宋" w:cs="仿宋"/>
          <w:sz w:val="30"/>
          <w:szCs w:val="30"/>
        </w:rPr>
        <w:t>；</w:t>
      </w:r>
    </w:p>
    <w:p>
      <w:pPr>
        <w:ind w:left="298" w:leftChars="142" w:firstLine="300" w:firstLineChars="100"/>
        <w:rPr>
          <w:rFonts w:hint="eastAsia" w:ascii="仿宋" w:hAnsi="仿宋" w:eastAsia="仿宋" w:cs="仿宋"/>
          <w:position w:val="-46"/>
          <w:sz w:val="30"/>
          <w:szCs w:val="30"/>
        </w:rPr>
      </w:pPr>
      <w:r>
        <w:rPr>
          <w:rFonts w:hint="eastAsia" w:ascii="仿宋" w:hAnsi="仿宋" w:eastAsia="仿宋" w:cs="仿宋"/>
          <w:position w:val="-16"/>
          <w:sz w:val="30"/>
          <w:szCs w:val="30"/>
        </w:rPr>
        <w:object>
          <v:shape id="_x0000_i1041" o:spt="75" type="#_x0000_t75" style="height:27.85pt;width:425.05pt;" o:ole="t" filled="f" o:preferrelative="t" stroked="f" coordsize="21600,21600">
            <v:path/>
            <v:fill on="f" focussize="0,0"/>
            <v:stroke on="f"/>
            <v:imagedata r:id="rId40" o:title=""/>
            <o:lock v:ext="edit" aspectratio="t"/>
            <w10:wrap type="none"/>
            <w10:anchorlock/>
          </v:shape>
          <o:OLEObject Type="Embed" ProgID="Equation.DSMT4" ShapeID="_x0000_i1041" DrawAspect="Content" ObjectID="_1468075741" r:id="rId39">
            <o:LockedField>false</o:LockedField>
          </o:OLEObject>
        </w:object>
      </w:r>
      <w:r>
        <w:rPr>
          <w:rFonts w:hint="eastAsia" w:ascii="仿宋" w:hAnsi="仿宋" w:eastAsia="仿宋" w:cs="仿宋"/>
          <w:position w:val="-16"/>
          <w:sz w:val="30"/>
          <w:szCs w:val="30"/>
          <w:lang w:val="en-US" w:eastAsia="zh-CN"/>
        </w:rPr>
        <w:t xml:space="preserve"> </w:t>
      </w:r>
      <w:r>
        <w:rPr>
          <w:rFonts w:hint="eastAsia" w:ascii="仿宋" w:hAnsi="仿宋" w:eastAsia="仿宋" w:cs="仿宋"/>
          <w:position w:val="-46"/>
          <w:sz w:val="30"/>
          <w:szCs w:val="30"/>
        </w:rPr>
        <w:object>
          <v:shape id="_x0000_i1042" o:spt="75" type="#_x0000_t75" style="height:48.7pt;width:124.65pt;" o:ole="t" filled="f" o:preferrelative="t" stroked="f" coordsize="21600,21600">
            <v:path/>
            <v:fill on="f" focussize="0,0"/>
            <v:stroke on="f"/>
            <v:imagedata r:id="rId42" o:title=""/>
            <o:lock v:ext="edit" aspectratio="t"/>
            <w10:wrap type="none"/>
            <w10:anchorlock/>
          </v:shape>
          <o:OLEObject Type="Embed" ProgID="Equation.DSMT4" ShapeID="_x0000_i1042" DrawAspect="Content" ObjectID="_1468075742" r:id="rId41">
            <o:LockedField>false</o:LockedField>
          </o:OLEObject>
        </w:object>
      </w:r>
    </w:p>
    <w:p>
      <w:pPr>
        <w:numPr>
          <w:ilvl w:val="0"/>
          <w:numId w:val="0"/>
        </w:numPr>
        <w:ind w:leftChars="0"/>
        <w:rPr>
          <w:rFonts w:hint="eastAsia" w:ascii="仿宋" w:hAnsi="仿宋" w:eastAsia="仿宋" w:cs="仿宋"/>
          <w:position w:val="-46"/>
          <w:sz w:val="30"/>
          <w:szCs w:val="30"/>
          <w:lang w:val="en-US" w:eastAsia="zh-CN"/>
        </w:rPr>
      </w:pPr>
      <w:r>
        <w:rPr>
          <w:rFonts w:hint="eastAsia" w:ascii="仿宋" w:hAnsi="仿宋" w:eastAsia="仿宋" w:cs="仿宋"/>
          <w:position w:val="-46"/>
          <w:sz w:val="30"/>
          <w:szCs w:val="30"/>
          <w:lang w:val="en-US" w:eastAsia="zh-CN"/>
        </w:rPr>
        <w:t>4、典型例题</w:t>
      </w:r>
    </w:p>
    <w:p>
      <w:pPr>
        <w:tabs>
          <w:tab w:val="left" w:pos="2075"/>
          <w:tab w:val="left" w:pos="4156"/>
          <w:tab w:val="left" w:pos="6231"/>
        </w:tabs>
        <w:spacing w:line="360" w:lineRule="auto"/>
        <w:rPr>
          <w:rFonts w:hint="eastAsia" w:ascii="仿宋" w:hAnsi="仿宋" w:eastAsia="仿宋" w:cs="仿宋"/>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.（2022.江苏淮安）</w:t>
      </w:r>
      <w:r>
        <w:rPr>
          <w:rFonts w:hint="eastAsia" w:ascii="仿宋" w:hAnsi="仿宋" w:eastAsia="仿宋" w:cs="仿宋"/>
          <w:sz w:val="30"/>
          <w:szCs w:val="30"/>
        </w:rPr>
        <w:t>若关于</w:t>
      </w:r>
      <w:r>
        <w:rPr>
          <w:rFonts w:hint="eastAsia" w:ascii="仿宋" w:hAnsi="仿宋" w:eastAsia="仿宋" w:cs="仿宋"/>
          <w:i/>
          <w:sz w:val="30"/>
          <w:szCs w:val="30"/>
        </w:rPr>
        <w:t>x</w:t>
      </w:r>
      <w:r>
        <w:rPr>
          <w:rFonts w:hint="eastAsia" w:ascii="仿宋" w:hAnsi="仿宋" w:eastAsia="仿宋" w:cs="仿宋"/>
          <w:sz w:val="30"/>
          <w:szCs w:val="30"/>
        </w:rPr>
        <w:t>的一元二次方程</w:t>
      </w:r>
      <w:r>
        <w:rPr>
          <w:rFonts w:hint="eastAsia" w:ascii="仿宋" w:hAnsi="仿宋" w:eastAsia="仿宋" w:cs="仿宋"/>
          <w:position w:val="-6"/>
          <w:sz w:val="30"/>
          <w:szCs w:val="30"/>
        </w:rPr>
        <w:object>
          <v:shape id="_x0000_i1043" o:spt="75" type="#_x0000_t75" style="height:22.55pt;width:118pt;" o:ole="t" filled="f" o:preferrelative="t" stroked="f" coordsize="21600,21600">
            <v:path/>
            <v:fill on="f" focussize="0,0"/>
            <v:stroke on="f"/>
            <v:imagedata r:id="rId44" o:title=""/>
            <o:lock v:ext="edit" aspectratio="t"/>
            <w10:wrap type="none"/>
            <w10:anchorlock/>
          </v:shape>
          <o:OLEObject Type="Embed" ProgID="Equation.DSMT4" ShapeID="_x0000_i1043" DrawAspect="Content" ObjectID="_1468075743" r:id="rId43">
            <o:LockedField>false</o:LockedField>
          </o:OLEObject>
        </w:object>
      </w:r>
      <w:r>
        <w:rPr>
          <w:rFonts w:hint="eastAsia" w:ascii="仿宋" w:hAnsi="仿宋" w:eastAsia="仿宋" w:cs="仿宋"/>
          <w:sz w:val="30"/>
          <w:szCs w:val="30"/>
        </w:rPr>
        <w:t>没有实数根，则</w:t>
      </w:r>
      <w:r>
        <w:rPr>
          <w:rFonts w:hint="eastAsia" w:ascii="仿宋" w:hAnsi="仿宋" w:eastAsia="仿宋" w:cs="仿宋"/>
          <w:i/>
          <w:sz w:val="30"/>
          <w:szCs w:val="30"/>
        </w:rPr>
        <w:t>k</w:t>
      </w:r>
      <w:r>
        <w:rPr>
          <w:rFonts w:hint="eastAsia" w:ascii="仿宋" w:hAnsi="仿宋" w:eastAsia="仿宋" w:cs="仿宋"/>
          <w:sz w:val="30"/>
          <w:szCs w:val="30"/>
        </w:rPr>
        <w:t>的值可以是(   )A.</w:t>
      </w:r>
      <w:r>
        <w:rPr>
          <w:rFonts w:hint="eastAsia" w:ascii="仿宋" w:hAnsi="仿宋" w:eastAsia="仿宋" w:cs="仿宋"/>
          <w:sz w:val="30"/>
          <w:szCs w:val="30"/>
          <w:lang w:val="en-US" w:eastAsia="zh-CN"/>
        </w:rPr>
        <w:t xml:space="preserve">-2    </w:t>
      </w:r>
      <w:r>
        <w:rPr>
          <w:rFonts w:hint="eastAsia" w:ascii="仿宋" w:hAnsi="仿宋" w:eastAsia="仿宋" w:cs="仿宋"/>
          <w:position w:val="-4"/>
          <w:sz w:val="30"/>
          <w:szCs w:val="30"/>
          <w:lang w:val="en-US" w:eastAsia="zh-CN"/>
        </w:rPr>
        <w:t xml:space="preserve"> </w:t>
      </w:r>
      <w:r>
        <w:rPr>
          <w:rFonts w:hint="eastAsia" w:ascii="仿宋" w:hAnsi="仿宋" w:eastAsia="仿宋" w:cs="仿宋"/>
          <w:sz w:val="30"/>
          <w:szCs w:val="30"/>
        </w:rPr>
        <w:t>B.</w:t>
      </w:r>
      <w:r>
        <w:rPr>
          <w:rFonts w:hint="eastAsia" w:ascii="仿宋" w:hAnsi="仿宋" w:eastAsia="仿宋" w:cs="仿宋"/>
          <w:sz w:val="30"/>
          <w:szCs w:val="30"/>
          <w:lang w:val="en-US" w:eastAsia="zh-CN"/>
        </w:rPr>
        <w:t>-1</w:t>
      </w:r>
      <w:r>
        <w:rPr>
          <w:rFonts w:hint="eastAsia" w:ascii="仿宋" w:hAnsi="仿宋" w:eastAsia="仿宋" w:cs="仿宋"/>
          <w:sz w:val="30"/>
          <w:szCs w:val="30"/>
        </w:rPr>
        <w:tab/>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C.0</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D.1</w:t>
      </w:r>
    </w:p>
    <w:p>
      <w:pPr>
        <w:numPr>
          <w:ilvl w:val="0"/>
          <w:numId w:val="0"/>
        </w:numPr>
        <w:ind w:leftChars="0"/>
        <w:rPr>
          <w:rFonts w:hint="eastAsia" w:ascii="仿宋" w:hAnsi="仿宋" w:eastAsia="仿宋" w:cs="仿宋"/>
          <w:position w:val="-46"/>
          <w:sz w:val="30"/>
          <w:szCs w:val="30"/>
          <w:lang w:val="en-US" w:eastAsia="zh-CN"/>
        </w:rPr>
      </w:pPr>
      <w:r>
        <w:rPr>
          <w:rFonts w:hint="eastAsia" w:ascii="仿宋" w:hAnsi="仿宋" w:eastAsia="仿宋" w:cs="仿宋"/>
          <w:position w:val="-46"/>
          <w:sz w:val="30"/>
          <w:szCs w:val="30"/>
          <w:lang w:val="en-US" w:eastAsia="zh-CN"/>
        </w:rPr>
        <w:t>2．关于x的方程mx2－2x＋3＝0有两个不相等的实数根，那么m的取值范围是_</w:t>
      </w:r>
    </w:p>
    <w:p>
      <w:pPr>
        <w:numPr>
          <w:ilvl w:val="0"/>
          <w:numId w:val="0"/>
        </w:numPr>
        <w:ind w:leftChars="0"/>
        <w:rPr>
          <w:rFonts w:hint="eastAsia" w:ascii="仿宋" w:hAnsi="仿宋" w:eastAsia="仿宋" w:cs="仿宋"/>
          <w:position w:val="-46"/>
          <w:sz w:val="30"/>
          <w:szCs w:val="30"/>
          <w:lang w:val="en-US" w:eastAsia="zh-CN"/>
        </w:rPr>
      </w:pPr>
      <w:r>
        <w:rPr>
          <w:rFonts w:hint="eastAsia" w:ascii="仿宋" w:hAnsi="仿宋" w:eastAsia="仿宋" w:cs="仿宋"/>
          <w:sz w:val="30"/>
          <w:szCs w:val="30"/>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62865</wp:posOffset>
                </wp:positionV>
                <wp:extent cx="10085705" cy="2443480"/>
                <wp:effectExtent l="0" t="0" r="0" b="0"/>
                <wp:wrapNone/>
                <wp:docPr id="7" name="文本框 6"/>
                <wp:cNvGraphicFramePr/>
                <a:graphic xmlns:a="http://schemas.openxmlformats.org/drawingml/2006/main">
                  <a:graphicData uri="http://schemas.microsoft.com/office/word/2010/wordprocessingShape">
                    <wps:wsp>
                      <wps:cNvSpPr txBox="1"/>
                      <wps:spPr>
                        <a:xfrm>
                          <a:off x="0" y="0"/>
                          <a:ext cx="10085705" cy="2443480"/>
                        </a:xfrm>
                        <a:prstGeom prst="rect">
                          <a:avLst/>
                        </a:prstGeom>
                        <a:noFill/>
                      </wps:spPr>
                      <wps:txbx>
                        <w:txbxContent>
                          <w:p>
                            <w:pPr>
                              <w:pStyle w:val="2"/>
                              <w:numPr>
                                <w:ilvl w:val="0"/>
                                <w:numId w:val="1"/>
                              </w:numPr>
                              <w:wordWrap w:val="0"/>
                              <w:overflowPunct w:val="0"/>
                              <w:spacing w:before="28" w:line="240" w:lineRule="auto"/>
                              <w:ind w:left="0" w:firstLine="0"/>
                              <w:jc w:val="left"/>
                              <w:rPr>
                                <w:rFonts w:ascii="Times New Roman" w:eastAsia="宋体" w:hAnsiTheme="minorBidi"/>
                                <w:color w:val="000000"/>
                                <w:kern w:val="0"/>
                                <w:sz w:val="32"/>
                                <w:szCs w:val="32"/>
                              </w:rPr>
                            </w:pPr>
                            <w:r>
                              <w:rPr>
                                <w:rFonts w:ascii="Times New Roman" w:eastAsia="宋体" w:hAnsiTheme="minorBidi"/>
                                <w:color w:val="000000"/>
                                <w:kern w:val="0"/>
                                <w:sz w:val="32"/>
                                <w:szCs w:val="32"/>
                              </w:rPr>
                              <w:t>(2020四川南充,20,10分)已知</w:t>
                            </w:r>
                            <w:r>
                              <w:rPr>
                                <w:rFonts w:ascii="Times New Roman" w:eastAsia="宋体" w:hAnsiTheme="minorBidi"/>
                                <w:i/>
                                <w:color w:val="000000"/>
                                <w:kern w:val="0"/>
                                <w:sz w:val="32"/>
                                <w:szCs w:val="32"/>
                              </w:rPr>
                              <w:t>x</w:t>
                            </w:r>
                            <w:r>
                              <w:rPr>
                                <w:rFonts w:ascii="Times New Roman" w:eastAsia="宋体" w:hAnsiTheme="minorBidi"/>
                                <w:color w:val="000000"/>
                                <w:kern w:val="0"/>
                                <w:position w:val="0"/>
                                <w:sz w:val="32"/>
                                <w:szCs w:val="32"/>
                                <w:vertAlign w:val="subscript"/>
                              </w:rPr>
                              <w:t>1</w:t>
                            </w:r>
                            <w:r>
                              <w:rPr>
                                <w:rFonts w:ascii="Times New Roman" w:eastAsia="宋体" w:hAnsiTheme="minorBidi"/>
                                <w:color w:val="000000"/>
                                <w:kern w:val="0"/>
                                <w:sz w:val="32"/>
                                <w:szCs w:val="32"/>
                              </w:rPr>
                              <w:t>,</w:t>
                            </w:r>
                            <w:r>
                              <w:rPr>
                                <w:rFonts w:ascii="Times New Roman" w:eastAsia="宋体" w:hAnsiTheme="minorBidi"/>
                                <w:i/>
                                <w:color w:val="000000"/>
                                <w:kern w:val="0"/>
                                <w:sz w:val="32"/>
                                <w:szCs w:val="32"/>
                              </w:rPr>
                              <w:t>x</w:t>
                            </w:r>
                            <w:r>
                              <w:rPr>
                                <w:rFonts w:ascii="Times New Roman" w:eastAsia="宋体" w:hAnsiTheme="minorBidi"/>
                                <w:color w:val="000000"/>
                                <w:kern w:val="0"/>
                                <w:position w:val="0"/>
                                <w:sz w:val="32"/>
                                <w:szCs w:val="32"/>
                                <w:vertAlign w:val="subscript"/>
                              </w:rPr>
                              <w:t>2</w:t>
                            </w:r>
                            <w:r>
                              <w:rPr>
                                <w:rFonts w:ascii="Times New Roman" w:eastAsia="宋体" w:hAnsiTheme="minorBidi"/>
                                <w:color w:val="000000"/>
                                <w:kern w:val="0"/>
                                <w:sz w:val="32"/>
                                <w:szCs w:val="32"/>
                              </w:rPr>
                              <w:t>是一元二次方程</w:t>
                            </w:r>
                            <w:r>
                              <w:rPr>
                                <w:rFonts w:ascii="Times New Roman" w:eastAsia="宋体" w:hAnsiTheme="minorBidi"/>
                                <w:i/>
                                <w:color w:val="000000"/>
                                <w:kern w:val="0"/>
                                <w:sz w:val="32"/>
                                <w:szCs w:val="32"/>
                              </w:rPr>
                              <w:t>x</w:t>
                            </w:r>
                            <w:r>
                              <w:rPr>
                                <w:rFonts w:ascii="Times New Roman" w:eastAsia="宋体" w:hAnsiTheme="minorBidi"/>
                                <w:color w:val="000000"/>
                                <w:kern w:val="0"/>
                                <w:position w:val="2"/>
                                <w:sz w:val="32"/>
                                <w:szCs w:val="32"/>
                                <w:vertAlign w:val="superscript"/>
                              </w:rPr>
                              <w:t>2</w:t>
                            </w:r>
                            <w:r>
                              <w:rPr>
                                <w:rFonts w:ascii="Times New Roman" w:eastAsia="宋体" w:hAnsiTheme="minorBidi"/>
                                <w:color w:val="000000"/>
                                <w:kern w:val="0"/>
                                <w:sz w:val="32"/>
                                <w:szCs w:val="32"/>
                              </w:rPr>
                              <w:t>-2</w:t>
                            </w:r>
                            <w:r>
                              <w:rPr>
                                <w:rFonts w:ascii="Times New Roman" w:eastAsia="宋体" w:hAnsiTheme="minorBidi"/>
                                <w:i/>
                                <w:color w:val="000000"/>
                                <w:kern w:val="0"/>
                                <w:sz w:val="32"/>
                                <w:szCs w:val="32"/>
                              </w:rPr>
                              <w:t>x</w:t>
                            </w:r>
                            <w:r>
                              <w:rPr>
                                <w:rFonts w:ascii="Times New Roman" w:eastAsia="宋体" w:hAnsiTheme="minorBidi"/>
                                <w:color w:val="000000"/>
                                <w:kern w:val="0"/>
                                <w:sz w:val="32"/>
                                <w:szCs w:val="32"/>
                              </w:rPr>
                              <w:t>+</w:t>
                            </w:r>
                            <w:r>
                              <w:rPr>
                                <w:rFonts w:ascii="Times New Roman" w:eastAsia="宋体" w:hAnsiTheme="minorBidi"/>
                                <w:i/>
                                <w:color w:val="000000"/>
                                <w:kern w:val="0"/>
                                <w:sz w:val="32"/>
                                <w:szCs w:val="32"/>
                              </w:rPr>
                              <w:t>k</w:t>
                            </w:r>
                            <w:r>
                              <w:rPr>
                                <w:rFonts w:ascii="Times New Roman" w:eastAsia="宋体" w:hAnsiTheme="minorBidi"/>
                                <w:color w:val="000000"/>
                                <w:kern w:val="0"/>
                                <w:sz w:val="32"/>
                                <w:szCs w:val="32"/>
                              </w:rPr>
                              <w:t>+2=0的</w:t>
                            </w:r>
                          </w:p>
                          <w:p>
                            <w:pPr>
                              <w:pStyle w:val="2"/>
                              <w:numPr>
                                <w:ilvl w:val="0"/>
                                <w:numId w:val="0"/>
                              </w:numPr>
                              <w:wordWrap w:val="0"/>
                              <w:overflowPunct w:val="0"/>
                              <w:spacing w:before="28" w:line="240" w:lineRule="auto"/>
                              <w:ind w:leftChars="0"/>
                              <w:jc w:val="left"/>
                              <w:rPr>
                                <w:sz w:val="22"/>
                                <w:szCs w:val="22"/>
                              </w:rPr>
                            </w:pPr>
                            <w:r>
                              <w:rPr>
                                <w:rFonts w:ascii="Times New Roman" w:eastAsia="宋体" w:hAnsiTheme="minorBidi"/>
                                <w:color w:val="000000"/>
                                <w:kern w:val="0"/>
                                <w:sz w:val="32"/>
                                <w:szCs w:val="32"/>
                              </w:rPr>
                              <w:t>两个实数根.(1)求</w:t>
                            </w:r>
                            <w:r>
                              <w:rPr>
                                <w:rFonts w:ascii="Times New Roman" w:eastAsia="宋体" w:hAnsiTheme="minorBidi"/>
                                <w:i/>
                                <w:color w:val="000000"/>
                                <w:kern w:val="0"/>
                                <w:sz w:val="32"/>
                                <w:szCs w:val="32"/>
                              </w:rPr>
                              <w:t>k</w:t>
                            </w:r>
                            <w:r>
                              <w:rPr>
                                <w:rFonts w:ascii="Times New Roman" w:eastAsia="宋体" w:hAnsiTheme="minorBidi"/>
                                <w:color w:val="000000"/>
                                <w:kern w:val="0"/>
                                <w:sz w:val="32"/>
                                <w:szCs w:val="32"/>
                              </w:rPr>
                              <w:t>的取值范围;</w:t>
                            </w:r>
                          </w:p>
                          <w:p>
                            <w:pPr>
                              <w:pStyle w:val="2"/>
                              <w:wordWrap w:val="0"/>
                              <w:overflowPunct w:val="0"/>
                              <w:spacing w:before="28" w:line="240" w:lineRule="auto"/>
                              <w:ind w:left="0" w:firstLine="0"/>
                              <w:jc w:val="left"/>
                              <w:rPr>
                                <w:rFonts w:ascii="Times New Roman" w:eastAsia="宋体" w:hAnsiTheme="minorBidi"/>
                                <w:color w:val="000000"/>
                                <w:kern w:val="0"/>
                                <w:sz w:val="24"/>
                                <w:szCs w:val="24"/>
                              </w:rPr>
                            </w:pPr>
                            <w:r>
                              <w:rPr>
                                <w:rFonts w:ascii="Times New Roman" w:eastAsia="宋体" w:hAnsiTheme="minorBidi"/>
                                <w:color w:val="000000"/>
                                <w:kern w:val="0"/>
                                <w:sz w:val="32"/>
                                <w:szCs w:val="32"/>
                              </w:rPr>
                              <w:t>(2)是否存在实数</w:t>
                            </w:r>
                            <w:r>
                              <w:rPr>
                                <w:rFonts w:ascii="Times New Roman" w:eastAsia="宋体" w:hAnsiTheme="minorBidi"/>
                                <w:i/>
                                <w:color w:val="000000"/>
                                <w:kern w:val="0"/>
                                <w:sz w:val="32"/>
                                <w:szCs w:val="32"/>
                              </w:rPr>
                              <w:t>k</w:t>
                            </w:r>
                            <w:r>
                              <w:rPr>
                                <w:rFonts w:ascii="Times New Roman" w:eastAsia="宋体" w:hAnsiTheme="minorBidi"/>
                                <w:color w:val="000000"/>
                                <w:kern w:val="0"/>
                                <w:sz w:val="32"/>
                                <w:szCs w:val="32"/>
                              </w:rPr>
                              <w:t xml:space="preserve">,使得等式 </w:t>
                            </w:r>
                            <w:r>
                              <w:object>
                                <v:shape id="_x0000_i1044" o:spt="75" type="#_x0000_t75" style="height:45.4pt;width:18.35pt;" o:ole="t" fillcolor="#FFFFFF" filled="f" o:preferrelative="t" stroked="f" coordsize="21600,21600">
                                  <v:path/>
                                  <v:fill on="f" color2="#FFFFFF" focussize="0,0"/>
                                  <v:stroke on="f" color="#000000" color2="#FFFFFF"/>
                                  <v:imagedata r:id="rId46" grayscale="f" bilevel="f" o:title=""/>
                                  <o:lock v:ext="edit" aspectratio="t"/>
                                  <w10:wrap type="none"/>
                                  <w10:anchorlock/>
                                </v:shape>
                                <o:OLEObject Type="Embed" ProgID="" ShapeID="_x0000_i1044" DrawAspect="Content" ObjectID="_1468075744" r:id="rId45">
                                  <o:LockedField>false</o:LockedField>
                                </o:OLEObject>
                              </w:object>
                            </w:r>
                            <w:r>
                              <w:rPr>
                                <w:rFonts w:ascii="Times New Roman" w:eastAsia="宋体" w:hAnsiTheme="minorBidi"/>
                                <w:color w:val="000000"/>
                                <w:kern w:val="0"/>
                                <w:sz w:val="32"/>
                                <w:szCs w:val="32"/>
                              </w:rPr>
                              <w:t xml:space="preserve">   +  </w:t>
                            </w:r>
                            <w:r>
                              <w:object>
                                <v:shape id="_x0000_i1045" o:spt="75" type="#_x0000_t75" style="height:35.25pt;width:16.5pt;" o:ole="t" fillcolor="#FFFFFF" filled="f" o:preferrelative="t" stroked="f" coordsize="21600,21600">
                                  <v:path/>
                                  <v:fill on="f" color2="#FFFFFF" focussize="0,0"/>
                                  <v:stroke on="f" color="#000000" color2="#FFFFFF"/>
                                  <v:imagedata r:id="rId48" grayscale="f" bilevel="f" o:title=""/>
                                  <o:lock v:ext="edit" aspectratio="t"/>
                                  <w10:wrap type="none"/>
                                  <w10:anchorlock/>
                                </v:shape>
                                <o:OLEObject Type="Embed" ProgID="" ShapeID="_x0000_i1045" DrawAspect="Content" ObjectID="_1468075745" r:id="rId47">
                                  <o:LockedField>false</o:LockedField>
                                </o:OLEObject>
                              </w:object>
                            </w:r>
                            <w:r>
                              <w:rPr>
                                <w:rFonts w:ascii="Times New Roman" w:eastAsia="宋体" w:hAnsiTheme="minorBidi"/>
                                <w:color w:val="000000"/>
                                <w:kern w:val="0"/>
                                <w:sz w:val="32"/>
                                <w:szCs w:val="32"/>
                              </w:rPr>
                              <w:t xml:space="preserve">  </w:t>
                            </w:r>
                            <w:r>
                              <w:rPr>
                                <w:rFonts w:ascii="Times New Roman" w:eastAsia="宋体" w:hAnsiTheme="minorBidi"/>
                                <w:color w:val="000000"/>
                                <w:kern w:val="0"/>
                                <w:sz w:val="24"/>
                                <w:szCs w:val="24"/>
                              </w:rPr>
                              <w:t>=</w:t>
                            </w:r>
                            <w:r>
                              <w:rPr>
                                <w:rFonts w:ascii="Times New Roman" w:eastAsia="宋体" w:hAnsiTheme="minorBidi"/>
                                <w:i/>
                                <w:color w:val="000000"/>
                                <w:kern w:val="0"/>
                                <w:sz w:val="24"/>
                                <w:szCs w:val="24"/>
                              </w:rPr>
                              <w:t>k</w:t>
                            </w:r>
                            <w:r>
                              <w:rPr>
                                <w:rFonts w:ascii="Times New Roman" w:eastAsia="宋体" w:hAnsiTheme="minorBidi"/>
                                <w:color w:val="000000"/>
                                <w:kern w:val="0"/>
                                <w:sz w:val="24"/>
                                <w:szCs w:val="24"/>
                              </w:rPr>
                              <w:t>-2成立?</w:t>
                            </w:r>
                          </w:p>
                          <w:p>
                            <w:pPr>
                              <w:pStyle w:val="2"/>
                              <w:wordWrap w:val="0"/>
                              <w:overflowPunct w:val="0"/>
                              <w:spacing w:before="28" w:line="240" w:lineRule="auto"/>
                              <w:jc w:val="left"/>
                              <w:rPr>
                                <w:rFonts w:ascii="Times New Roman" w:eastAsia="宋体" w:hAnsiTheme="minorBidi"/>
                                <w:color w:val="000000"/>
                                <w:kern w:val="0"/>
                                <w:sz w:val="32"/>
                                <w:szCs w:val="32"/>
                              </w:rPr>
                            </w:pPr>
                            <w:r>
                              <w:rPr>
                                <w:rFonts w:ascii="Times New Roman" w:eastAsia="宋体" w:hAnsiTheme="minorBidi"/>
                                <w:color w:val="000000"/>
                                <w:kern w:val="0"/>
                                <w:sz w:val="32"/>
                                <w:szCs w:val="32"/>
                              </w:rPr>
                              <w:t>如果存在,请求出k的值;如果不存在,请说明理由.</w:t>
                            </w:r>
                          </w:p>
                        </w:txbxContent>
                      </wps:txbx>
                      <wps:bodyPr wrap="square" rtlCol="0">
                        <a:noAutofit/>
                      </wps:bodyPr>
                    </wps:wsp>
                  </a:graphicData>
                </a:graphic>
              </wp:anchor>
            </w:drawing>
          </mc:Choice>
          <mc:Fallback>
            <w:pict>
              <v:shape id="文本框 6" o:spid="_x0000_s1026" o:spt="202" type="#_x0000_t202" style="position:absolute;left:0pt;margin-left:-8.4pt;margin-top:4.95pt;height:192.4pt;width:794.15pt;z-index:251659264;mso-width-relative:page;mso-height-relative:page;" filled="f" stroked="f" coordsize="21600,21600" o:gfxdata="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iiap9gAAAAKAQAADwAAAAAAAAABACAAAAAiAAAAZHJzL2Rvd25yZXYueG1sUEsB&#10;AhQAFAAAAAgAh07iQBmMdlK8AQAAXwMAAA4AAAAAAAAAAQAgAAAAJwEAAGRycy9lMm9Eb2MueG1s&#10;UEsFBgAAAAAGAAYAWQEAAFUFAAAAAA==&#10;">
                <v:fill on="f" focussize="0,0"/>
                <v:stroke on="f"/>
                <v:imagedata o:title=""/>
                <o:lock v:ext="edit" aspectratio="f"/>
                <v:textbox>
                  <w:txbxContent>
                    <w:p>
                      <w:pPr>
                        <w:pStyle w:val="2"/>
                        <w:numPr>
                          <w:ilvl w:val="0"/>
                          <w:numId w:val="1"/>
                        </w:numPr>
                        <w:wordWrap w:val="0"/>
                        <w:overflowPunct w:val="0"/>
                        <w:spacing w:before="28" w:line="240" w:lineRule="auto"/>
                        <w:ind w:left="0" w:firstLine="0"/>
                        <w:jc w:val="left"/>
                        <w:rPr>
                          <w:rFonts w:ascii="Times New Roman" w:eastAsia="宋体" w:hAnsiTheme="minorBidi"/>
                          <w:color w:val="000000"/>
                          <w:kern w:val="0"/>
                          <w:sz w:val="32"/>
                          <w:szCs w:val="32"/>
                        </w:rPr>
                      </w:pPr>
                      <w:r>
                        <w:rPr>
                          <w:rFonts w:ascii="Times New Roman" w:eastAsia="宋体" w:hAnsiTheme="minorBidi"/>
                          <w:color w:val="000000"/>
                          <w:kern w:val="0"/>
                          <w:sz w:val="32"/>
                          <w:szCs w:val="32"/>
                        </w:rPr>
                        <w:t>(2020四川南充,20,10分)已知</w:t>
                      </w:r>
                      <w:r>
                        <w:rPr>
                          <w:rFonts w:ascii="Times New Roman" w:eastAsia="宋体" w:hAnsiTheme="minorBidi"/>
                          <w:i/>
                          <w:color w:val="000000"/>
                          <w:kern w:val="0"/>
                          <w:sz w:val="32"/>
                          <w:szCs w:val="32"/>
                        </w:rPr>
                        <w:t>x</w:t>
                      </w:r>
                      <w:r>
                        <w:rPr>
                          <w:rFonts w:ascii="Times New Roman" w:eastAsia="宋体" w:hAnsiTheme="minorBidi"/>
                          <w:color w:val="000000"/>
                          <w:kern w:val="0"/>
                          <w:position w:val="0"/>
                          <w:sz w:val="32"/>
                          <w:szCs w:val="32"/>
                          <w:vertAlign w:val="subscript"/>
                        </w:rPr>
                        <w:t>1</w:t>
                      </w:r>
                      <w:r>
                        <w:rPr>
                          <w:rFonts w:ascii="Times New Roman" w:eastAsia="宋体" w:hAnsiTheme="minorBidi"/>
                          <w:color w:val="000000"/>
                          <w:kern w:val="0"/>
                          <w:sz w:val="32"/>
                          <w:szCs w:val="32"/>
                        </w:rPr>
                        <w:t>,</w:t>
                      </w:r>
                      <w:r>
                        <w:rPr>
                          <w:rFonts w:ascii="Times New Roman" w:eastAsia="宋体" w:hAnsiTheme="minorBidi"/>
                          <w:i/>
                          <w:color w:val="000000"/>
                          <w:kern w:val="0"/>
                          <w:sz w:val="32"/>
                          <w:szCs w:val="32"/>
                        </w:rPr>
                        <w:t>x</w:t>
                      </w:r>
                      <w:r>
                        <w:rPr>
                          <w:rFonts w:ascii="Times New Roman" w:eastAsia="宋体" w:hAnsiTheme="minorBidi"/>
                          <w:color w:val="000000"/>
                          <w:kern w:val="0"/>
                          <w:position w:val="0"/>
                          <w:sz w:val="32"/>
                          <w:szCs w:val="32"/>
                          <w:vertAlign w:val="subscript"/>
                        </w:rPr>
                        <w:t>2</w:t>
                      </w:r>
                      <w:r>
                        <w:rPr>
                          <w:rFonts w:ascii="Times New Roman" w:eastAsia="宋体" w:hAnsiTheme="minorBidi"/>
                          <w:color w:val="000000"/>
                          <w:kern w:val="0"/>
                          <w:sz w:val="32"/>
                          <w:szCs w:val="32"/>
                        </w:rPr>
                        <w:t>是一元二次方程</w:t>
                      </w:r>
                      <w:r>
                        <w:rPr>
                          <w:rFonts w:ascii="Times New Roman" w:eastAsia="宋体" w:hAnsiTheme="minorBidi"/>
                          <w:i/>
                          <w:color w:val="000000"/>
                          <w:kern w:val="0"/>
                          <w:sz w:val="32"/>
                          <w:szCs w:val="32"/>
                        </w:rPr>
                        <w:t>x</w:t>
                      </w:r>
                      <w:r>
                        <w:rPr>
                          <w:rFonts w:ascii="Times New Roman" w:eastAsia="宋体" w:hAnsiTheme="minorBidi"/>
                          <w:color w:val="000000"/>
                          <w:kern w:val="0"/>
                          <w:position w:val="2"/>
                          <w:sz w:val="32"/>
                          <w:szCs w:val="32"/>
                          <w:vertAlign w:val="superscript"/>
                        </w:rPr>
                        <w:t>2</w:t>
                      </w:r>
                      <w:r>
                        <w:rPr>
                          <w:rFonts w:ascii="Times New Roman" w:eastAsia="宋体" w:hAnsiTheme="minorBidi"/>
                          <w:color w:val="000000"/>
                          <w:kern w:val="0"/>
                          <w:sz w:val="32"/>
                          <w:szCs w:val="32"/>
                        </w:rPr>
                        <w:t>-2</w:t>
                      </w:r>
                      <w:r>
                        <w:rPr>
                          <w:rFonts w:ascii="Times New Roman" w:eastAsia="宋体" w:hAnsiTheme="minorBidi"/>
                          <w:i/>
                          <w:color w:val="000000"/>
                          <w:kern w:val="0"/>
                          <w:sz w:val="32"/>
                          <w:szCs w:val="32"/>
                        </w:rPr>
                        <w:t>x</w:t>
                      </w:r>
                      <w:r>
                        <w:rPr>
                          <w:rFonts w:ascii="Times New Roman" w:eastAsia="宋体" w:hAnsiTheme="minorBidi"/>
                          <w:color w:val="000000"/>
                          <w:kern w:val="0"/>
                          <w:sz w:val="32"/>
                          <w:szCs w:val="32"/>
                        </w:rPr>
                        <w:t>+</w:t>
                      </w:r>
                      <w:r>
                        <w:rPr>
                          <w:rFonts w:ascii="Times New Roman" w:eastAsia="宋体" w:hAnsiTheme="minorBidi"/>
                          <w:i/>
                          <w:color w:val="000000"/>
                          <w:kern w:val="0"/>
                          <w:sz w:val="32"/>
                          <w:szCs w:val="32"/>
                        </w:rPr>
                        <w:t>k</w:t>
                      </w:r>
                      <w:r>
                        <w:rPr>
                          <w:rFonts w:ascii="Times New Roman" w:eastAsia="宋体" w:hAnsiTheme="minorBidi"/>
                          <w:color w:val="000000"/>
                          <w:kern w:val="0"/>
                          <w:sz w:val="32"/>
                          <w:szCs w:val="32"/>
                        </w:rPr>
                        <w:t>+2=0的</w:t>
                      </w:r>
                    </w:p>
                    <w:p>
                      <w:pPr>
                        <w:pStyle w:val="2"/>
                        <w:numPr>
                          <w:ilvl w:val="0"/>
                          <w:numId w:val="0"/>
                        </w:numPr>
                        <w:wordWrap w:val="0"/>
                        <w:overflowPunct w:val="0"/>
                        <w:spacing w:before="28" w:line="240" w:lineRule="auto"/>
                        <w:ind w:leftChars="0"/>
                        <w:jc w:val="left"/>
                        <w:rPr>
                          <w:sz w:val="22"/>
                          <w:szCs w:val="22"/>
                        </w:rPr>
                      </w:pPr>
                      <w:r>
                        <w:rPr>
                          <w:rFonts w:ascii="Times New Roman" w:eastAsia="宋体" w:hAnsiTheme="minorBidi"/>
                          <w:color w:val="000000"/>
                          <w:kern w:val="0"/>
                          <w:sz w:val="32"/>
                          <w:szCs w:val="32"/>
                        </w:rPr>
                        <w:t>两个实数根.(1)求</w:t>
                      </w:r>
                      <w:r>
                        <w:rPr>
                          <w:rFonts w:ascii="Times New Roman" w:eastAsia="宋体" w:hAnsiTheme="minorBidi"/>
                          <w:i/>
                          <w:color w:val="000000"/>
                          <w:kern w:val="0"/>
                          <w:sz w:val="32"/>
                          <w:szCs w:val="32"/>
                        </w:rPr>
                        <w:t>k</w:t>
                      </w:r>
                      <w:r>
                        <w:rPr>
                          <w:rFonts w:ascii="Times New Roman" w:eastAsia="宋体" w:hAnsiTheme="minorBidi"/>
                          <w:color w:val="000000"/>
                          <w:kern w:val="0"/>
                          <w:sz w:val="32"/>
                          <w:szCs w:val="32"/>
                        </w:rPr>
                        <w:t>的取值范围;</w:t>
                      </w:r>
                    </w:p>
                    <w:p>
                      <w:pPr>
                        <w:pStyle w:val="2"/>
                        <w:wordWrap w:val="0"/>
                        <w:overflowPunct w:val="0"/>
                        <w:spacing w:before="28" w:line="240" w:lineRule="auto"/>
                        <w:ind w:left="0" w:firstLine="0"/>
                        <w:jc w:val="left"/>
                        <w:rPr>
                          <w:rFonts w:ascii="Times New Roman" w:eastAsia="宋体" w:hAnsiTheme="minorBidi"/>
                          <w:color w:val="000000"/>
                          <w:kern w:val="0"/>
                          <w:sz w:val="24"/>
                          <w:szCs w:val="24"/>
                        </w:rPr>
                      </w:pPr>
                      <w:r>
                        <w:rPr>
                          <w:rFonts w:ascii="Times New Roman" w:eastAsia="宋体" w:hAnsiTheme="minorBidi"/>
                          <w:color w:val="000000"/>
                          <w:kern w:val="0"/>
                          <w:sz w:val="32"/>
                          <w:szCs w:val="32"/>
                        </w:rPr>
                        <w:t>(2)是否存在实数</w:t>
                      </w:r>
                      <w:r>
                        <w:rPr>
                          <w:rFonts w:ascii="Times New Roman" w:eastAsia="宋体" w:hAnsiTheme="minorBidi"/>
                          <w:i/>
                          <w:color w:val="000000"/>
                          <w:kern w:val="0"/>
                          <w:sz w:val="32"/>
                          <w:szCs w:val="32"/>
                        </w:rPr>
                        <w:t>k</w:t>
                      </w:r>
                      <w:r>
                        <w:rPr>
                          <w:rFonts w:ascii="Times New Roman" w:eastAsia="宋体" w:hAnsiTheme="minorBidi"/>
                          <w:color w:val="000000"/>
                          <w:kern w:val="0"/>
                          <w:sz w:val="32"/>
                          <w:szCs w:val="32"/>
                        </w:rPr>
                        <w:t xml:space="preserve">,使得等式 </w:t>
                      </w:r>
                      <w:r>
                        <w:object>
                          <v:shape id="_x0000_i1044" o:spt="75" type="#_x0000_t75" style="height:45.4pt;width:18.35pt;" o:ole="t" fillcolor="#FFFFFF" filled="f" o:preferrelative="t" stroked="f" coordsize="21600,21600">
                            <v:path/>
                            <v:fill on="f" color2="#FFFFFF" focussize="0,0"/>
                            <v:stroke on="f" color="#000000" color2="#FFFFFF"/>
                            <v:imagedata r:id="rId46" grayscale="f" bilevel="f" o:title=""/>
                            <o:lock v:ext="edit" aspectratio="t"/>
                            <w10:wrap type="none"/>
                            <w10:anchorlock/>
                          </v:shape>
                          <o:OLEObject Type="Embed" ProgID="" ShapeID="_x0000_i1044" DrawAspect="Content" ObjectID="_1468075746" r:id="rId49">
                            <o:LockedField>false</o:LockedField>
                          </o:OLEObject>
                        </w:object>
                      </w:r>
                      <w:r>
                        <w:rPr>
                          <w:rFonts w:ascii="Times New Roman" w:eastAsia="宋体" w:hAnsiTheme="minorBidi"/>
                          <w:color w:val="000000"/>
                          <w:kern w:val="0"/>
                          <w:sz w:val="32"/>
                          <w:szCs w:val="32"/>
                        </w:rPr>
                        <w:t xml:space="preserve">   +  </w:t>
                      </w:r>
                      <w:r>
                        <w:object>
                          <v:shape id="_x0000_i1045" o:spt="75" type="#_x0000_t75" style="height:35.25pt;width:16.5pt;" o:ole="t" fillcolor="#FFFFFF" filled="f" o:preferrelative="t" stroked="f" coordsize="21600,21600">
                            <v:path/>
                            <v:fill on="f" color2="#FFFFFF" focussize="0,0"/>
                            <v:stroke on="f" color="#000000" color2="#FFFFFF"/>
                            <v:imagedata r:id="rId48" grayscale="f" bilevel="f" o:title=""/>
                            <o:lock v:ext="edit" aspectratio="t"/>
                            <w10:wrap type="none"/>
                            <w10:anchorlock/>
                          </v:shape>
                          <o:OLEObject Type="Embed" ProgID="" ShapeID="_x0000_i1045" DrawAspect="Content" ObjectID="_1468075747" r:id="rId50">
                            <o:LockedField>false</o:LockedField>
                          </o:OLEObject>
                        </w:object>
                      </w:r>
                      <w:r>
                        <w:rPr>
                          <w:rFonts w:ascii="Times New Roman" w:eastAsia="宋体" w:hAnsiTheme="minorBidi"/>
                          <w:color w:val="000000"/>
                          <w:kern w:val="0"/>
                          <w:sz w:val="32"/>
                          <w:szCs w:val="32"/>
                        </w:rPr>
                        <w:t xml:space="preserve">  </w:t>
                      </w:r>
                      <w:r>
                        <w:rPr>
                          <w:rFonts w:ascii="Times New Roman" w:eastAsia="宋体" w:hAnsiTheme="minorBidi"/>
                          <w:color w:val="000000"/>
                          <w:kern w:val="0"/>
                          <w:sz w:val="24"/>
                          <w:szCs w:val="24"/>
                        </w:rPr>
                        <w:t>=</w:t>
                      </w:r>
                      <w:r>
                        <w:rPr>
                          <w:rFonts w:ascii="Times New Roman" w:eastAsia="宋体" w:hAnsiTheme="minorBidi"/>
                          <w:i/>
                          <w:color w:val="000000"/>
                          <w:kern w:val="0"/>
                          <w:sz w:val="24"/>
                          <w:szCs w:val="24"/>
                        </w:rPr>
                        <w:t>k</w:t>
                      </w:r>
                      <w:r>
                        <w:rPr>
                          <w:rFonts w:ascii="Times New Roman" w:eastAsia="宋体" w:hAnsiTheme="minorBidi"/>
                          <w:color w:val="000000"/>
                          <w:kern w:val="0"/>
                          <w:sz w:val="24"/>
                          <w:szCs w:val="24"/>
                        </w:rPr>
                        <w:t>-2成立?</w:t>
                      </w:r>
                    </w:p>
                    <w:p>
                      <w:pPr>
                        <w:pStyle w:val="2"/>
                        <w:wordWrap w:val="0"/>
                        <w:overflowPunct w:val="0"/>
                        <w:spacing w:before="28" w:line="240" w:lineRule="auto"/>
                        <w:jc w:val="left"/>
                        <w:rPr>
                          <w:rFonts w:ascii="Times New Roman" w:eastAsia="宋体" w:hAnsiTheme="minorBidi"/>
                          <w:color w:val="000000"/>
                          <w:kern w:val="0"/>
                          <w:sz w:val="32"/>
                          <w:szCs w:val="32"/>
                        </w:rPr>
                      </w:pPr>
                      <w:r>
                        <w:rPr>
                          <w:rFonts w:ascii="Times New Roman" w:eastAsia="宋体" w:hAnsiTheme="minorBidi"/>
                          <w:color w:val="000000"/>
                          <w:kern w:val="0"/>
                          <w:sz w:val="32"/>
                          <w:szCs w:val="32"/>
                        </w:rPr>
                        <w:t>如果存在,请求出k的值;如果不存在,请说明理由.</w:t>
                      </w:r>
                    </w:p>
                  </w:txbxContent>
                </v:textbox>
              </v:shape>
            </w:pict>
          </mc:Fallback>
        </mc:AlternateContent>
      </w:r>
    </w:p>
    <w:p>
      <w:pPr>
        <w:bidi w:val="0"/>
        <w:rPr>
          <w:rFonts w:hint="eastAsia" w:ascii="仿宋" w:hAnsi="仿宋" w:eastAsia="仿宋" w:cs="仿宋"/>
          <w:kern w:val="2"/>
          <w:sz w:val="30"/>
          <w:szCs w:val="30"/>
          <w:lang w:val="en-US" w:eastAsia="zh-CN" w:bidi="ar-SA"/>
        </w:rPr>
      </w:pPr>
    </w:p>
    <w:p>
      <w:pPr>
        <w:bidi w:val="0"/>
        <w:rPr>
          <w:rFonts w:hint="eastAsia" w:ascii="仿宋" w:hAnsi="仿宋" w:eastAsia="仿宋" w:cs="仿宋"/>
          <w:sz w:val="30"/>
          <w:szCs w:val="30"/>
          <w:lang w:val="en-US" w:eastAsia="zh-CN"/>
        </w:rPr>
      </w:pPr>
    </w:p>
    <w:p>
      <w:pPr>
        <w:tabs>
          <w:tab w:val="left" w:pos="1121"/>
        </w:tabs>
        <w:bidi w:val="0"/>
        <w:jc w:val="left"/>
        <w:rPr>
          <w:rFonts w:hint="eastAsia" w:ascii="仿宋" w:hAnsi="仿宋" w:eastAsia="仿宋" w:cs="仿宋"/>
          <w:b/>
          <w:bCs/>
          <w:sz w:val="32"/>
          <w:szCs w:val="32"/>
          <w:lang w:val="en-US" w:eastAsia="zh-CN"/>
        </w:rPr>
      </w:pPr>
    </w:p>
    <w:p>
      <w:pPr>
        <w:tabs>
          <w:tab w:val="left" w:pos="1121"/>
        </w:tabs>
        <w:bidi w:val="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考点三：实际应用</w:t>
      </w:r>
    </w:p>
    <w:p>
      <w:pPr>
        <w:tabs>
          <w:tab w:val="left" w:pos="1121"/>
        </w:tabs>
        <w:bidi w:val="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1.一元二次方程中常见问题及数量关系：</w:t>
      </w:r>
    </w:p>
    <w:p>
      <w:pPr>
        <w:pStyle w:val="2"/>
        <w:numPr>
          <w:ilvl w:val="0"/>
          <w:numId w:val="0"/>
        </w:numPr>
        <w:wordWrap w:val="0"/>
        <w:overflowPunct w:val="0"/>
        <w:spacing w:before="28" w:line="240" w:lineRule="auto"/>
        <w:ind w:leftChars="0" w:firstLine="300" w:firstLineChars="1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val="en-US" w:eastAsia="zh-CN"/>
        </w:rPr>
        <w:t>变化率问题：</w:t>
      </w:r>
      <w:r>
        <w:rPr>
          <w:rFonts w:hint="eastAsia" w:ascii="仿宋" w:hAnsi="仿宋" w:eastAsia="仿宋" w:cs="仿宋"/>
          <w:color w:val="000000"/>
          <w:kern w:val="0"/>
          <w:sz w:val="30"/>
          <w:szCs w:val="30"/>
        </w:rPr>
        <w:t>原数量</w:t>
      </w:r>
      <w:r>
        <w:rPr>
          <w:rFonts w:hint="eastAsia" w:ascii="仿宋" w:hAnsi="仿宋" w:eastAsia="仿宋" w:cs="仿宋"/>
          <w:color w:val="000000"/>
          <w:kern w:val="0"/>
          <w:sz w:val="30"/>
          <w:szCs w:val="30"/>
        </w:rPr>
        <w:object>
          <v:shape id="_x0000_i1046" o:spt="75" type="#_x0000_t75" style="height:23.55pt;width:65.85pt;" o:ole="t" filled="f" o:preferrelative="t" stroked="f" coordsize="21600,21600">
            <v:path/>
            <v:fill on="f" focussize="0,0"/>
            <v:stroke on="f"/>
            <v:imagedata r:id="rId52" o:title=""/>
            <o:lock v:ext="edit" aspectratio="t"/>
            <w10:wrap type="none"/>
            <w10:anchorlock/>
          </v:shape>
          <o:OLEObject Type="Embed" ProgID="Equation.DSMT4" ShapeID="_x0000_i1046" DrawAspect="Content" ObjectID="_1468075748" r:id="rId51">
            <o:LockedField>false</o:LockedField>
          </o:OLEObject>
        </w:object>
      </w:r>
      <w:r>
        <w:rPr>
          <w:rFonts w:hint="eastAsia" w:ascii="仿宋" w:hAnsi="仿宋" w:eastAsia="仿宋" w:cs="仿宋"/>
          <w:color w:val="000000"/>
          <w:kern w:val="0"/>
          <w:sz w:val="30"/>
          <w:szCs w:val="30"/>
        </w:rPr>
        <w:t>变化后的量</w:t>
      </w:r>
    </w:p>
    <w:p>
      <w:pPr>
        <w:pStyle w:val="2"/>
        <w:numPr>
          <w:ilvl w:val="0"/>
          <w:numId w:val="0"/>
        </w:numPr>
        <w:wordWrap w:val="0"/>
        <w:overflowPunct w:val="0"/>
        <w:spacing w:before="28" w:line="240" w:lineRule="auto"/>
        <w:ind w:leftChars="0" w:firstLine="2100" w:firstLineChars="7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（x为平均增长率/下降率，n为增长/下降次数）</w:t>
      </w:r>
    </w:p>
    <w:p>
      <w:pPr>
        <w:tabs>
          <w:tab w:val="left" w:pos="1121"/>
        </w:tabs>
        <w:bidi w:val="0"/>
        <w:ind w:firstLine="300" w:firstLineChars="100"/>
        <w:jc w:val="left"/>
        <w:rPr>
          <w:rFonts w:hint="eastAsia" w:ascii="仿宋" w:hAnsi="仿宋" w:eastAsia="仿宋" w:cs="仿宋"/>
          <w:color w:val="000000"/>
          <w:kern w:val="0"/>
          <w:sz w:val="30"/>
          <w:szCs w:val="30"/>
          <w:lang w:val="en-US" w:eastAsia="zh-CN" w:bidi="ar-SA"/>
        </w:rPr>
      </w:pPr>
      <w:r>
        <w:rPr>
          <w:rFonts w:hint="eastAsia" w:ascii="仿宋" w:hAnsi="仿宋" w:eastAsia="仿宋" w:cs="仿宋"/>
          <w:color w:val="000000"/>
          <w:kern w:val="0"/>
          <w:sz w:val="30"/>
          <w:szCs w:val="30"/>
          <w:lang w:val="en-US" w:eastAsia="zh-CN" w:bidi="ar-SA"/>
        </w:rPr>
        <w:t>单/双循环问题：单循环（如握手问题）：</w:t>
      </w:r>
      <w:r>
        <w:rPr>
          <w:rFonts w:hint="eastAsia" w:ascii="仿宋" w:hAnsi="仿宋" w:eastAsia="仿宋" w:cs="仿宋"/>
          <w:color w:val="000000"/>
          <w:kern w:val="0"/>
          <w:sz w:val="30"/>
          <w:szCs w:val="30"/>
          <w:lang w:val="en-US" w:eastAsia="zh-CN" w:bidi="ar-SA"/>
        </w:rPr>
        <w:object>
          <v:shape id="_x0000_i1047" o:spt="75" type="#_x0000_t75" style="height:33.4pt;width:45.95pt;" o:ole="t" filled="f" o:preferrelative="t" stroked="f" coordsize="21600,21600">
            <v:path/>
            <v:fill on="f" focussize="0,0"/>
            <v:stroke on="f"/>
            <v:imagedata r:id="rId54" o:title=""/>
            <o:lock v:ext="edit" aspectratio="t"/>
            <w10:wrap type="none"/>
            <w10:anchorlock/>
          </v:shape>
          <o:OLEObject Type="Embed" ProgID="Equation.DSMT4" ShapeID="_x0000_i1047" DrawAspect="Content" ObjectID="_1468075749" r:id="rId53">
            <o:LockedField>false</o:LockedField>
          </o:OLEObject>
        </w:object>
      </w:r>
    </w:p>
    <w:p>
      <w:pPr>
        <w:ind w:firstLine="300" w:firstLineChars="100"/>
        <w:rPr>
          <w:rFonts w:hint="eastAsia" w:ascii="仿宋" w:hAnsi="仿宋" w:eastAsia="仿宋" w:cs="仿宋"/>
          <w:color w:val="000000"/>
          <w:kern w:val="0"/>
          <w:sz w:val="30"/>
          <w:szCs w:val="30"/>
          <w:lang w:val="en-US" w:eastAsia="zh-CN" w:bidi="ar-SA"/>
        </w:rPr>
      </w:pPr>
      <w:r>
        <w:rPr>
          <w:rFonts w:hint="eastAsia" w:ascii="仿宋" w:hAnsi="仿宋" w:eastAsia="仿宋" w:cs="仿宋"/>
          <w:color w:val="000000"/>
          <w:kern w:val="0"/>
          <w:sz w:val="30"/>
          <w:szCs w:val="30"/>
          <w:lang w:val="en-US" w:eastAsia="zh-CN" w:bidi="ar-SA"/>
        </w:rPr>
        <w:t>双循环（如写信问题）：</w:t>
      </w:r>
      <w:r>
        <w:rPr>
          <w:rFonts w:hint="eastAsia" w:ascii="仿宋" w:hAnsi="仿宋" w:eastAsia="仿宋" w:cs="仿宋"/>
          <w:color w:val="000000"/>
          <w:kern w:val="0"/>
          <w:sz w:val="30"/>
          <w:szCs w:val="30"/>
          <w:lang w:val="en-US" w:eastAsia="zh-CN" w:bidi="ar-SA"/>
        </w:rPr>
        <w:object>
          <v:shape id="_x0000_i1048" o:spt="75" type="#_x0000_t75" style="height:20.5pt;width:51.2pt;" o:ole="t" filled="f" o:preferrelative="t" stroked="f" coordsize="21600,21600">
            <v:path/>
            <v:fill on="f" focussize="0,0"/>
            <v:stroke on="f"/>
            <v:imagedata r:id="rId56" o:title=""/>
            <o:lock v:ext="edit" aspectratio="t"/>
            <w10:wrap type="none"/>
            <w10:anchorlock/>
          </v:shape>
          <o:OLEObject Type="Embed" ProgID="Equation.DSMT4" ShapeID="_x0000_i1048" DrawAspect="Content" ObjectID="_1468075750" r:id="rId55">
            <o:LockedField>false</o:LockedField>
          </o:OLEObject>
        </w:object>
      </w:r>
    </w:p>
    <w:p>
      <w:pPr>
        <w:tabs>
          <w:tab w:val="left" w:pos="1121"/>
        </w:tabs>
        <w:bidi w:val="0"/>
        <w:ind w:firstLine="300" w:firstLineChars="100"/>
        <w:jc w:val="left"/>
        <w:rPr>
          <w:rFonts w:hint="eastAsia" w:ascii="仿宋" w:hAnsi="仿宋" w:eastAsia="仿宋" w:cs="仿宋"/>
          <w:position w:val="-42"/>
          <w:sz w:val="30"/>
          <w:szCs w:val="30"/>
          <w:lang w:val="en-US" w:eastAsia="zh-CN"/>
        </w:rPr>
      </w:pPr>
      <w:r>
        <w:rPr>
          <w:rFonts w:hint="eastAsia" w:ascii="仿宋" w:hAnsi="仿宋" w:eastAsia="仿宋" w:cs="仿宋"/>
          <w:position w:val="-42"/>
          <w:sz w:val="30"/>
          <w:szCs w:val="30"/>
          <w:lang w:val="en-US" w:eastAsia="zh-CN"/>
        </w:rPr>
        <w:t>面积问题：</w:t>
      </w:r>
    </w:p>
    <w:p>
      <w:pPr>
        <w:tabs>
          <w:tab w:val="left" w:pos="1121"/>
        </w:tabs>
        <w:bidi w:val="0"/>
        <w:jc w:val="left"/>
        <w:rPr>
          <w:rFonts w:hint="eastAsia" w:ascii="仿宋" w:hAnsi="仿宋" w:eastAsia="仿宋" w:cs="仿宋"/>
          <w:sz w:val="30"/>
          <w:szCs w:val="30"/>
        </w:rPr>
      </w:pPr>
      <w:r>
        <w:rPr>
          <w:rFonts w:hint="eastAsia" w:ascii="仿宋" w:hAnsi="仿宋" w:eastAsia="仿宋" w:cs="仿宋"/>
          <w:sz w:val="30"/>
          <w:szCs w:val="30"/>
        </w:rPr>
        <w:drawing>
          <wp:inline distT="0" distB="0" distL="114300" distR="114300">
            <wp:extent cx="2202815" cy="1475105"/>
            <wp:effectExtent l="0" t="0" r="6985" b="3175"/>
            <wp:docPr id="11" name="图片 10"/>
            <wp:cNvGraphicFramePr/>
            <a:graphic xmlns:a="http://schemas.openxmlformats.org/drawingml/2006/main">
              <a:graphicData uri="http://schemas.openxmlformats.org/drawingml/2006/picture">
                <pic:pic xmlns:pic="http://schemas.openxmlformats.org/drawingml/2006/picture">
                  <pic:nvPicPr>
                    <pic:cNvPr id="11" name="图片 10"/>
                    <pic:cNvPicPr/>
                  </pic:nvPicPr>
                  <pic:blipFill>
                    <a:blip r:embed="rId57">
                      <a:extLst>
                        <a:ext uri="{28A0092B-C50C-407E-A947-70E740481C1C}">
                          <a14:useLocalDpi xmlns:a14="http://schemas.microsoft.com/office/drawing/2010/main" val="0"/>
                        </a:ext>
                      </a:extLst>
                    </a:blip>
                    <a:stretch>
                      <a:fillRect/>
                    </a:stretch>
                  </pic:blipFill>
                  <pic:spPr>
                    <a:xfrm>
                      <a:off x="0" y="0"/>
                      <a:ext cx="2203165" cy="1475664"/>
                    </a:xfrm>
                    <a:prstGeom prst="rect">
                      <a:avLst/>
                    </a:prstGeom>
                    <a:noFill/>
                    <a:ln>
                      <a:noFill/>
                    </a:ln>
                  </pic:spPr>
                </pic:pic>
              </a:graphicData>
            </a:graphic>
          </wp:inline>
        </w:drawing>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drawing>
          <wp:inline distT="0" distB="0" distL="114300" distR="114300">
            <wp:extent cx="2028190" cy="1412240"/>
            <wp:effectExtent l="0" t="0" r="13970" b="5080"/>
            <wp:docPr id="12" name="图片 11"/>
            <wp:cNvGraphicFramePr/>
            <a:graphic xmlns:a="http://schemas.openxmlformats.org/drawingml/2006/main">
              <a:graphicData uri="http://schemas.openxmlformats.org/drawingml/2006/picture">
                <pic:pic xmlns:pic="http://schemas.openxmlformats.org/drawingml/2006/picture">
                  <pic:nvPicPr>
                    <pic:cNvPr id="12" name="图片 11"/>
                    <pic:cNvPicPr/>
                  </pic:nvPicPr>
                  <pic:blipFill>
                    <a:blip r:embed="rId58">
                      <a:extLst>
                        <a:ext uri="{28A0092B-C50C-407E-A947-70E740481C1C}">
                          <a14:useLocalDpi xmlns:a14="http://schemas.microsoft.com/office/drawing/2010/main" val="0"/>
                        </a:ext>
                      </a:extLst>
                    </a:blip>
                    <a:stretch>
                      <a:fillRect/>
                    </a:stretch>
                  </pic:blipFill>
                  <pic:spPr>
                    <a:xfrm>
                      <a:off x="0" y="0"/>
                      <a:ext cx="2028504" cy="1412803"/>
                    </a:xfrm>
                    <a:prstGeom prst="rect">
                      <a:avLst/>
                    </a:prstGeom>
                    <a:noFill/>
                    <a:ln>
                      <a:noFill/>
                    </a:ln>
                  </pic:spPr>
                </pic:pic>
              </a:graphicData>
            </a:graphic>
          </wp:inline>
        </w:drawing>
      </w:r>
    </w:p>
    <w:p>
      <w:pPr>
        <w:spacing w:line="360" w:lineRule="auto"/>
        <w:rPr>
          <w:rFonts w:hint="eastAsia" w:ascii="仿宋" w:hAnsi="仿宋" w:eastAsia="仿宋" w:cs="仿宋"/>
          <w:sz w:val="30"/>
          <w:szCs w:val="30"/>
        </w:rPr>
      </w:pPr>
      <w:r>
        <w:rPr>
          <w:rFonts w:hint="eastAsia" w:ascii="仿宋" w:hAnsi="仿宋" w:eastAsia="仿宋" w:cs="仿宋"/>
          <w:position w:val="-20"/>
          <w:sz w:val="30"/>
          <w:szCs w:val="30"/>
        </w:rPr>
        <w:object>
          <v:shape id="_x0000_i1049" o:spt="75" type="#_x0000_t75" style="height:28.8pt;width:216pt;" o:ole="t" filled="f" o:preferrelative="t" stroked="f" coordsize="21600,21600">
            <v:path/>
            <v:fill on="f" focussize="0,0"/>
            <v:stroke on="f"/>
            <v:imagedata r:id="rId60" o:title=""/>
            <o:lock v:ext="edit" aspectratio="t"/>
            <w10:wrap type="none"/>
            <w10:anchorlock/>
          </v:shape>
          <o:OLEObject Type="Embed" ProgID="Equation.DSMT4" ShapeID="_x0000_i1049" DrawAspect="Content" ObjectID="_1468075751" r:id="rId59">
            <o:LockedField>false</o:LockedField>
          </o:OLEObject>
        </w:object>
      </w:r>
      <w:r>
        <w:rPr>
          <w:rFonts w:hint="eastAsia" w:ascii="仿宋" w:hAnsi="仿宋" w:eastAsia="仿宋" w:cs="仿宋"/>
          <w:position w:val="-20"/>
          <w:sz w:val="30"/>
          <w:szCs w:val="30"/>
        </w:rPr>
        <w:object>
          <v:shape id="_x0000_i1050" o:spt="75" type="#_x0000_t75" style="height:26.85pt;width:181.1pt;" o:ole="t" filled="f" o:preferrelative="t" stroked="f" coordsize="21600,21600">
            <v:path/>
            <v:fill on="f" focussize="0,0"/>
            <v:stroke on="f"/>
            <v:imagedata r:id="rId62" o:title=""/>
            <o:lock v:ext="edit" aspectratio="t"/>
            <w10:wrap type="none"/>
            <w10:anchorlock/>
          </v:shape>
          <o:OLEObject Type="Embed" ProgID="Equation.DSMT4" ShapeID="_x0000_i1050" DrawAspect="Content" ObjectID="_1468075752" r:id="rId61">
            <o:LockedField>false</o:LockedField>
          </o:OLEObject>
        </w:object>
      </w:r>
    </w:p>
    <w:p>
      <w:pPr>
        <w:spacing w:line="360" w:lineRule="auto"/>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position w:val="-6"/>
          <w:sz w:val="30"/>
          <w:szCs w:val="30"/>
        </w:rPr>
        <w:object>
          <v:shape id="_x0000_i1051" o:spt="75" type="#_x0000_t75" style="height:14.4pt;width:14.4pt;" o:ole="t" filled="f" o:preferrelative="t" stroked="f" coordsize="21600,21600">
            <v:path/>
            <v:fill on="f" focussize="0,0"/>
            <v:stroke on="f" joinstyle="miter"/>
            <v:imagedata r:id="rId64" o:title=""/>
            <o:lock v:ext="edit" aspectratio="t"/>
            <w10:wrap type="none"/>
            <w10:anchorlock/>
          </v:shape>
          <o:OLEObject Type="Embed" ProgID="Equation.DSMT4" ShapeID="_x0000_i1051" DrawAspect="Content" ObjectID="_1468075753" r:id="rId63">
            <o:LockedField>false</o:LockedField>
          </o:OLEObject>
        </w:object>
      </w:r>
      <w:r>
        <w:rPr>
          <w:rFonts w:hint="eastAsia" w:ascii="仿宋" w:hAnsi="仿宋" w:eastAsia="仿宋" w:cs="仿宋"/>
          <w:sz w:val="30"/>
          <w:szCs w:val="30"/>
        </w:rPr>
        <w:t>为空白部分的宽（</w:t>
      </w:r>
      <w:r>
        <w:rPr>
          <w:rFonts w:hint="eastAsia" w:ascii="仿宋" w:hAnsi="仿宋" w:eastAsia="仿宋" w:cs="仿宋"/>
          <w:position w:val="-6"/>
          <w:sz w:val="30"/>
          <w:szCs w:val="30"/>
        </w:rPr>
        <w:object>
          <v:shape id="_x0000_i1052" o:spt="75" type="#_x0000_t75" style="height:14.4pt;width:14.4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4" r:id="rId65">
            <o:LockedField>false</o:LockedField>
          </o:OLEObject>
        </w:object>
      </w:r>
      <w:r>
        <w:rPr>
          <w:rFonts w:hint="eastAsia" w:ascii="仿宋" w:hAnsi="仿宋" w:eastAsia="仿宋" w:cs="仿宋"/>
          <w:sz w:val="30"/>
          <w:szCs w:val="30"/>
        </w:rPr>
        <w:t>为阴影部分的宽）</w:t>
      </w:r>
    </w:p>
    <w:p>
      <w:pPr>
        <w:rPr>
          <w:rFonts w:hint="eastAsia" w:ascii="仿宋" w:hAnsi="仿宋" w:eastAsia="仿宋" w:cs="仿宋"/>
          <w:sz w:val="30"/>
          <w:szCs w:val="30"/>
        </w:rPr>
      </w:pPr>
    </w:p>
    <w:p>
      <w:pPr>
        <w:numPr>
          <w:ilvl w:val="0"/>
          <w:numId w:val="0"/>
        </w:numPr>
        <w:tabs>
          <w:tab w:val="left" w:pos="1121"/>
        </w:tabs>
        <w:bidi w:val="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2、一元二次方程解应用题的步骤:审、设、列、解、检、答</w:t>
      </w:r>
    </w:p>
    <w:p>
      <w:pPr>
        <w:numPr>
          <w:ilvl w:val="0"/>
          <w:numId w:val="0"/>
        </w:numPr>
        <w:tabs>
          <w:tab w:val="left" w:pos="1121"/>
        </w:tabs>
        <w:bidi w:val="0"/>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3.典型例题</w:t>
      </w:r>
    </w:p>
    <w:p>
      <w:pPr>
        <w:tabs>
          <w:tab w:val="left" w:pos="2075"/>
          <w:tab w:val="left" w:pos="4156"/>
          <w:tab w:val="left" w:pos="6231"/>
        </w:tabs>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.（2022.黑龙江哈尔滨）某种商品原来每件售价为150元，经过连续两次降价后，该种商品每件售价为9</w:t>
      </w:r>
      <w:r>
        <w:rPr>
          <w:rFonts w:hint="eastAsia" w:ascii="仿宋" w:hAnsi="仿宋" w:eastAsia="仿宋" w:cs="仿宋"/>
          <w:color w:val="000000"/>
          <w:sz w:val="30"/>
          <w:szCs w:val="30"/>
          <w:lang w:val="en-US" w:eastAsia="zh-CN"/>
        </w:rPr>
        <w:t>6</w:t>
      </w:r>
      <w:r>
        <w:rPr>
          <w:rFonts w:hint="eastAsia" w:ascii="仿宋" w:hAnsi="仿宋" w:eastAsia="仿宋" w:cs="仿宋"/>
          <w:color w:val="000000"/>
          <w:sz w:val="30"/>
          <w:szCs w:val="30"/>
        </w:rPr>
        <w:t>元，设平均每次降价的百分率为</w:t>
      </w:r>
      <w:r>
        <w:rPr>
          <w:rFonts w:hint="eastAsia" w:ascii="仿宋" w:hAnsi="仿宋" w:eastAsia="仿宋" w:cs="仿宋"/>
          <w:i/>
          <w:color w:val="000000"/>
          <w:sz w:val="30"/>
          <w:szCs w:val="30"/>
        </w:rPr>
        <w:t>x</w:t>
      </w:r>
      <w:r>
        <w:rPr>
          <w:rFonts w:hint="eastAsia" w:ascii="仿宋" w:hAnsi="仿宋" w:eastAsia="仿宋" w:cs="仿宋"/>
          <w:color w:val="000000"/>
          <w:sz w:val="30"/>
          <w:szCs w:val="30"/>
        </w:rPr>
        <w:t>，根据题意，所列方程正确的是(   )</w:t>
      </w:r>
    </w:p>
    <w:p>
      <w:pPr>
        <w:tabs>
          <w:tab w:val="left" w:pos="2075"/>
          <w:tab w:val="left" w:pos="4156"/>
          <w:tab w:val="left" w:pos="6231"/>
        </w:tabs>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A.</w:t>
      </w:r>
      <w:r>
        <w:rPr>
          <w:rFonts w:hint="eastAsia" w:ascii="仿宋" w:hAnsi="仿宋" w:eastAsia="仿宋" w:cs="仿宋"/>
          <w:position w:val="-30"/>
          <w:sz w:val="30"/>
          <w:szCs w:val="30"/>
        </w:rPr>
        <w:object>
          <v:shape id="_x0000_i1053" o:spt="75" type="#_x0000_t75" style="height:29.8pt;width:117.25pt;" o:ole="t" filled="f" o:preferrelative="t" stroked="f" coordsize="21600,21600">
            <v:path/>
            <v:fill on="f" focussize="0,0"/>
            <v:stroke on="f"/>
            <v:imagedata r:id="rId68" o:title=""/>
            <o:lock v:ext="edit" aspectratio="t"/>
            <w10:wrap type="none"/>
            <w10:anchorlock/>
          </v:shape>
          <o:OLEObject Type="Embed" ProgID="Equation.DSMT4" ShapeID="_x0000_i1053" DrawAspect="Content" ObjectID="_1468075755" r:id="rId67">
            <o:LockedField>false</o:LockedField>
          </o:OLEObject>
        </w:object>
      </w:r>
      <w:r>
        <w:rPr>
          <w:rFonts w:hint="eastAsia" w:ascii="仿宋" w:hAnsi="仿宋" w:eastAsia="仿宋" w:cs="仿宋"/>
          <w:color w:val="000000"/>
          <w:sz w:val="30"/>
          <w:szCs w:val="30"/>
        </w:rPr>
        <w:tab/>
      </w:r>
      <w:r>
        <w:rPr>
          <w:rFonts w:hint="eastAsia" w:ascii="仿宋" w:hAnsi="仿宋" w:eastAsia="仿宋" w:cs="仿宋"/>
          <w:color w:val="000000"/>
          <w:sz w:val="30"/>
          <w:szCs w:val="30"/>
          <w:lang w:val="en-US" w:eastAsia="zh-CN"/>
        </w:rPr>
        <w:t>B.</w:t>
      </w:r>
      <w:r>
        <w:rPr>
          <w:rFonts w:hint="eastAsia" w:ascii="仿宋" w:hAnsi="仿宋" w:eastAsia="仿宋" w:cs="仿宋"/>
          <w:color w:val="000000"/>
          <w:position w:val="-16"/>
          <w:sz w:val="30"/>
          <w:szCs w:val="30"/>
        </w:rPr>
        <w:object>
          <v:shape id="_x0000_i1054" o:spt="75" type="#_x0000_t75" style="height:22.25pt;width:116.3pt;" o:ole="t" filled="f" o:preferrelative="t" stroked="f" coordsize="21600,21600">
            <v:path/>
            <v:fill on="f" focussize="0,0"/>
            <v:stroke on="f"/>
            <v:imagedata r:id="rId70" o:title=""/>
            <o:lock v:ext="edit" aspectratio="t"/>
            <w10:wrap type="none"/>
            <w10:anchorlock/>
          </v:shape>
          <o:OLEObject Type="Embed" ProgID="Equation.DSMT4" ShapeID="_x0000_i1054" DrawAspect="Content" ObjectID="_1468075756" r:id="rId69">
            <o:LockedField>false</o:LockedField>
          </o:OLEObject>
        </w:object>
      </w:r>
      <w:r>
        <w:rPr>
          <w:rFonts w:hint="eastAsia" w:ascii="仿宋" w:hAnsi="仿宋" w:eastAsia="仿宋" w:cs="仿宋"/>
          <w:color w:val="000000"/>
          <w:sz w:val="30"/>
          <w:szCs w:val="30"/>
        </w:rPr>
        <w:tab/>
      </w:r>
    </w:p>
    <w:p>
      <w:pPr>
        <w:tabs>
          <w:tab w:val="left" w:pos="2075"/>
          <w:tab w:val="left" w:pos="4156"/>
          <w:tab w:val="left" w:pos="6231"/>
        </w:tabs>
        <w:spacing w:line="360" w:lineRule="auto"/>
        <w:rPr>
          <w:rFonts w:hint="eastAsia" w:ascii="仿宋" w:hAnsi="仿宋" w:eastAsia="仿宋" w:cs="仿宋"/>
          <w:color w:val="000000"/>
          <w:position w:val="-16"/>
          <w:sz w:val="30"/>
          <w:szCs w:val="30"/>
        </w:rPr>
      </w:pPr>
      <w:r>
        <w:rPr>
          <w:rFonts w:hint="eastAsia" w:ascii="仿宋" w:hAnsi="仿宋" w:eastAsia="仿宋" w:cs="仿宋"/>
          <w:color w:val="000000"/>
          <w:sz w:val="30"/>
          <w:szCs w:val="30"/>
        </w:rPr>
        <w:t>C.</w:t>
      </w:r>
      <w:r>
        <w:rPr>
          <w:rFonts w:hint="eastAsia" w:ascii="仿宋" w:hAnsi="仿宋" w:eastAsia="仿宋" w:cs="仿宋"/>
          <w:position w:val="-16"/>
          <w:sz w:val="30"/>
          <w:szCs w:val="30"/>
        </w:rPr>
        <w:object>
          <v:shape id="_x0000_i1055" o:spt="75" type="#_x0000_t75" style="height:26.05pt;width:126.8pt;" o:ole="t" filled="f" o:preferrelative="t" stroked="f" coordsize="21600,21600">
            <v:path/>
            <v:fill on="f" focussize="0,0"/>
            <v:stroke on="f"/>
            <v:imagedata r:id="rId72" o:title=""/>
            <o:lock v:ext="edit" aspectratio="t"/>
            <w10:wrap type="none"/>
            <w10:anchorlock/>
          </v:shape>
          <o:OLEObject Type="Embed" ProgID="Equation.DSMT4" ShapeID="_x0000_i1055" DrawAspect="Content" ObjectID="_1468075757" r:id="rId71">
            <o:LockedField>false</o:LockedField>
          </o:OLEObject>
        </w:object>
      </w:r>
      <w:r>
        <w:rPr>
          <w:rFonts w:hint="eastAsia" w:ascii="仿宋" w:hAnsi="仿宋" w:eastAsia="仿宋" w:cs="仿宋"/>
          <w:color w:val="000000"/>
          <w:sz w:val="30"/>
          <w:szCs w:val="30"/>
        </w:rPr>
        <w:tab/>
      </w:r>
      <w:r>
        <w:rPr>
          <w:rFonts w:hint="eastAsia" w:ascii="仿宋" w:hAnsi="仿宋" w:eastAsia="仿宋" w:cs="仿宋"/>
          <w:color w:val="000000"/>
          <w:sz w:val="30"/>
          <w:szCs w:val="30"/>
        </w:rPr>
        <w:t>D.</w:t>
      </w:r>
      <w:r>
        <w:rPr>
          <w:rFonts w:hint="eastAsia" w:ascii="仿宋" w:hAnsi="仿宋" w:eastAsia="仿宋" w:cs="仿宋"/>
          <w:color w:val="000000"/>
          <w:position w:val="-16"/>
          <w:sz w:val="30"/>
          <w:szCs w:val="30"/>
        </w:rPr>
        <w:object>
          <v:shape id="_x0000_i1056" o:spt="75" type="#_x0000_t75" style="height:21.55pt;width:123.1pt;" o:ole="t" filled="f" o:preferrelative="t" stroked="f" coordsize="21600,21600">
            <v:path/>
            <v:fill on="f" focussize="0,0"/>
            <v:stroke on="f"/>
            <v:imagedata r:id="rId74" o:title=""/>
            <o:lock v:ext="edit" aspectratio="t"/>
            <w10:wrap type="none"/>
            <w10:anchorlock/>
          </v:shape>
          <o:OLEObject Type="Embed" ProgID="Equation.DSMT4" ShapeID="_x0000_i1056" DrawAspect="Content" ObjectID="_1468075758" r:id="rId73">
            <o:LockedField>false</o:LockedField>
          </o:OLEObject>
        </w:object>
      </w:r>
    </w:p>
    <w:p>
      <w:pPr>
        <w:tabs>
          <w:tab w:val="left" w:pos="2075"/>
          <w:tab w:val="left" w:pos="4156"/>
          <w:tab w:val="left" w:pos="6231"/>
        </w:tabs>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.（2022.上海）某公司5月份的营业额为25万，7月份的营业额为36万，已知5、6月的增长率相同，则增长率为________.</w:t>
      </w:r>
    </w:p>
    <w:p>
      <w:pPr>
        <w:tabs>
          <w:tab w:val="left" w:pos="2075"/>
          <w:tab w:val="left" w:pos="4156"/>
          <w:tab w:val="left" w:pos="6231"/>
        </w:tabs>
        <w:spacing w:line="360" w:lineRule="auto"/>
        <w:rPr>
          <w:rFonts w:hint="default" w:ascii="仿宋" w:hAnsi="仿宋" w:eastAsia="仿宋" w:cs="仿宋"/>
          <w:color w:val="000000"/>
          <w:sz w:val="30"/>
          <w:szCs w:val="30"/>
          <w:lang w:val="en-US" w:eastAsia="zh-CN"/>
        </w:rPr>
      </w:pP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三</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随堂练习</w:t>
      </w:r>
    </w:p>
    <w:p>
      <w:pPr>
        <w:tabs>
          <w:tab w:val="left" w:pos="2075"/>
          <w:tab w:val="left" w:pos="4156"/>
          <w:tab w:val="left" w:pos="6231"/>
        </w:tabs>
        <w:spacing w:line="360" w:lineRule="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1、解方程x2-5x+6=0（一题多解）</w:t>
      </w:r>
    </w:p>
    <w:p>
      <w:pPr>
        <w:tabs>
          <w:tab w:val="left" w:pos="2075"/>
          <w:tab w:val="left" w:pos="4156"/>
          <w:tab w:val="left" w:pos="6231"/>
        </w:tabs>
        <w:spacing w:line="360" w:lineRule="auto"/>
        <w:rPr>
          <w:rFonts w:hint="eastAsia" w:ascii="仿宋" w:hAnsi="仿宋" w:eastAsia="仿宋" w:cs="仿宋"/>
          <w:color w:val="000000"/>
          <w:sz w:val="30"/>
          <w:szCs w:val="30"/>
          <w:lang w:eastAsia="zh-CN"/>
        </w:rPr>
      </w:pPr>
    </w:p>
    <w:p>
      <w:pPr>
        <w:tabs>
          <w:tab w:val="left" w:pos="2075"/>
          <w:tab w:val="left" w:pos="4156"/>
          <w:tab w:val="left" w:pos="6231"/>
        </w:tabs>
        <w:spacing w:line="360" w:lineRule="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2、若x1,x2是一元二次方程x2-4x-5=0的两根,则x1·x2的值为 (　　)</w:t>
      </w:r>
    </w:p>
    <w:p>
      <w:pPr>
        <w:tabs>
          <w:tab w:val="left" w:pos="2075"/>
          <w:tab w:val="left" w:pos="4156"/>
          <w:tab w:val="left" w:pos="6231"/>
        </w:tabs>
        <w:spacing w:line="360" w:lineRule="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 xml:space="preserve">    A.-5　    B.5　    C.-4　    D.4</w:t>
      </w:r>
    </w:p>
    <w:p>
      <w:pPr>
        <w:tabs>
          <w:tab w:val="left" w:pos="2075"/>
          <w:tab w:val="left" w:pos="4156"/>
          <w:tab w:val="left" w:pos="6231"/>
        </w:tabs>
        <w:spacing w:line="360" w:lineRule="auto"/>
        <w:rPr>
          <w:rFonts w:hint="eastAsia" w:ascii="仿宋" w:hAnsi="仿宋" w:eastAsia="仿宋" w:cs="仿宋"/>
          <w:color w:val="000000"/>
          <w:sz w:val="30"/>
          <w:szCs w:val="30"/>
          <w:lang w:eastAsia="zh-CN"/>
        </w:rPr>
      </w:pPr>
    </w:p>
    <w:p>
      <w:pPr>
        <w:tabs>
          <w:tab w:val="left" w:pos="2075"/>
          <w:tab w:val="left" w:pos="4156"/>
          <w:tab w:val="left" w:pos="6231"/>
        </w:tabs>
        <w:spacing w:line="360" w:lineRule="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3、在某篮球邀请赛中,参赛的每两个队之间都要比赛一场,共比赛36场.设有x个队参赛,根据题意,可列方程为 (　　)</w:t>
      </w:r>
    </w:p>
    <w:p>
      <w:pPr>
        <w:tabs>
          <w:tab w:val="left" w:pos="2075"/>
          <w:tab w:val="left" w:pos="4156"/>
          <w:tab w:val="left" w:pos="6231"/>
        </w:tabs>
        <w:spacing w:line="360" w:lineRule="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A.</w:t>
      </w:r>
      <w:r>
        <w:object>
          <v:shape id="_x0000_i1057" o:spt="75" type="#_x0000_t75" style="height:31.5pt;width:12pt;" o:ole="t" fillcolor="#FFFFFF" filled="f" o:preferrelative="t" stroked="f" coordsize="21600,21600">
            <v:path/>
            <v:fill on="f" color2="#FFFFFF" focussize="0,0"/>
            <v:stroke on="f" color="#000000" color2="#FFFFFF"/>
            <v:imagedata r:id="rId76" grayscale="f" bilevel="f" o:title=""/>
            <o:lock v:ext="edit" aspectratio="t"/>
            <w10:wrap type="none"/>
            <w10:anchorlock/>
          </v:shape>
          <o:OLEObject Type="Embed" ProgID="" ShapeID="_x0000_i1057" DrawAspect="Content" ObjectID="_1468075759" r:id="rId75">
            <o:LockedField>false</o:LockedField>
          </o:OLEObject>
        </w:object>
      </w:r>
      <w:r>
        <w:rPr>
          <w:rFonts w:hint="eastAsia" w:ascii="仿宋" w:hAnsi="仿宋" w:eastAsia="仿宋" w:cs="仿宋"/>
          <w:color w:val="000000"/>
          <w:sz w:val="30"/>
          <w:szCs w:val="30"/>
          <w:lang w:eastAsia="zh-CN"/>
        </w:rPr>
        <w:t>x(x-1)=36　    B.</w:t>
      </w:r>
      <w:r>
        <w:object>
          <v:shape id="_x0000_i1058" o:spt="75" type="#_x0000_t75" style="height:31.5pt;width:12pt;" o:ole="t" fillcolor="#FFFFFF" filled="f" o:preferrelative="t" stroked="f" coordsize="21600,21600">
            <v:path/>
            <v:fill on="f" color2="#FFFFFF" focussize="0,0"/>
            <v:stroke on="f" color="#000000" color2="#FFFFFF"/>
            <v:imagedata r:id="rId76" grayscale="f" bilevel="f" o:title=""/>
            <o:lock v:ext="edit" aspectratio="t"/>
            <w10:wrap type="none"/>
            <w10:anchorlock/>
          </v:shape>
          <o:OLEObject Type="Embed" ProgID="" ShapeID="_x0000_i1058" DrawAspect="Content" ObjectID="_1468075760" r:id="rId77">
            <o:LockedField>false</o:LockedField>
          </o:OLEObject>
        </w:object>
      </w:r>
      <w:r>
        <w:rPr>
          <w:rFonts w:hint="eastAsia" w:ascii="仿宋" w:hAnsi="仿宋" w:eastAsia="仿宋" w:cs="仿宋"/>
          <w:color w:val="000000"/>
          <w:sz w:val="30"/>
          <w:szCs w:val="30"/>
          <w:lang w:eastAsia="zh-CN"/>
        </w:rPr>
        <w:t>x(x+1)=36</w:t>
      </w:r>
    </w:p>
    <w:p>
      <w:pPr>
        <w:tabs>
          <w:tab w:val="left" w:pos="2075"/>
          <w:tab w:val="left" w:pos="4156"/>
          <w:tab w:val="left" w:pos="6231"/>
        </w:tabs>
        <w:spacing w:line="360" w:lineRule="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C.x(x-1)=36　       D.x(x+1)=36</w:t>
      </w:r>
    </w:p>
    <w:p>
      <w:pPr>
        <w:tabs>
          <w:tab w:val="left" w:pos="2075"/>
          <w:tab w:val="left" w:pos="4156"/>
          <w:tab w:val="left" w:pos="6231"/>
        </w:tabs>
        <w:spacing w:line="360" w:lineRule="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四</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布置作业</w:t>
      </w:r>
    </w:p>
    <w:p>
      <w:pPr>
        <w:tabs>
          <w:tab w:val="left" w:pos="2075"/>
          <w:tab w:val="left" w:pos="4156"/>
          <w:tab w:val="left" w:pos="6231"/>
        </w:tabs>
        <w:spacing w:line="360" w:lineRule="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1、思维导图的梳理</w:t>
      </w:r>
    </w:p>
    <w:p>
      <w:pPr>
        <w:tabs>
          <w:tab w:val="left" w:pos="2075"/>
          <w:tab w:val="left" w:pos="4156"/>
          <w:tab w:val="left" w:pos="6231"/>
        </w:tabs>
        <w:spacing w:line="360" w:lineRule="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2、相关练习册</w:t>
      </w:r>
    </w:p>
    <w:p>
      <w:pPr>
        <w:tabs>
          <w:tab w:val="left" w:pos="2075"/>
          <w:tab w:val="left" w:pos="4156"/>
          <w:tab w:val="left" w:pos="6231"/>
        </w:tabs>
        <w:spacing w:line="360" w:lineRule="auto"/>
        <w:rPr>
          <w:rFonts w:hint="default"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（五）板书设计</w:t>
      </w:r>
      <w:bookmarkStart w:id="0" w:name="_GoBack"/>
      <w:bookmarkEnd w:id="0"/>
    </w:p>
    <w:p>
      <w:pPr>
        <w:tabs>
          <w:tab w:val="left" w:pos="2075"/>
          <w:tab w:val="left" w:pos="4156"/>
          <w:tab w:val="left" w:pos="6231"/>
        </w:tabs>
        <w:spacing w:line="360" w:lineRule="auto"/>
        <w:rPr>
          <w:rFonts w:hint="eastAsia" w:ascii="仿宋" w:hAnsi="仿宋" w:eastAsia="仿宋" w:cs="仿宋"/>
          <w:color w:val="000000"/>
          <w:sz w:val="30"/>
          <w:szCs w:val="30"/>
          <w:lang w:eastAsia="zh-CN"/>
        </w:rPr>
      </w:pPr>
    </w:p>
    <w:p>
      <w:pPr>
        <w:tabs>
          <w:tab w:val="left" w:pos="2075"/>
          <w:tab w:val="left" w:pos="4156"/>
          <w:tab w:val="left" w:pos="6231"/>
        </w:tabs>
        <w:spacing w:line="360" w:lineRule="auto"/>
        <w:rPr>
          <w:rFonts w:hint="eastAsia" w:ascii="仿宋" w:hAnsi="仿宋" w:eastAsia="仿宋" w:cs="仿宋"/>
          <w:color w:val="000000"/>
          <w:position w:val="-16"/>
          <w:sz w:val="30"/>
          <w:szCs w:val="30"/>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C8A7B"/>
    <w:multiLevelType w:val="singleLevel"/>
    <w:tmpl w:val="9A5C8A7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00000000"/>
    <w:rsid w:val="00A02FF4"/>
    <w:rsid w:val="2747114E"/>
    <w:rsid w:val="2B7D6251"/>
    <w:rsid w:val="2D1066D9"/>
    <w:rsid w:val="342F7A89"/>
    <w:rsid w:val="3FF44B91"/>
    <w:rsid w:val="61806BC4"/>
    <w:rsid w:val="65257580"/>
    <w:rsid w:val="6C726189"/>
    <w:rsid w:val="71033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0" Type="http://schemas.openxmlformats.org/officeDocument/2006/relationships/fontTable" Target="fontTable.xml"/><Relationship Id="rId8" Type="http://schemas.openxmlformats.org/officeDocument/2006/relationships/oleObject" Target="embeddings/oleObject2.bin"/><Relationship Id="rId79" Type="http://schemas.openxmlformats.org/officeDocument/2006/relationships/numbering" Target="numbering.xml"/><Relationship Id="rId78" Type="http://schemas.openxmlformats.org/officeDocument/2006/relationships/customXml" Target="../customXml/item1.xml"/><Relationship Id="rId77" Type="http://schemas.openxmlformats.org/officeDocument/2006/relationships/oleObject" Target="embeddings/oleObject36.bin"/><Relationship Id="rId76" Type="http://schemas.openxmlformats.org/officeDocument/2006/relationships/image" Target="media/image38.wmf"/><Relationship Id="rId75" Type="http://schemas.openxmlformats.org/officeDocument/2006/relationships/oleObject" Target="embeddings/oleObject35.bin"/><Relationship Id="rId74" Type="http://schemas.openxmlformats.org/officeDocument/2006/relationships/image" Target="media/image37.wmf"/><Relationship Id="rId73" Type="http://schemas.openxmlformats.org/officeDocument/2006/relationships/oleObject" Target="embeddings/oleObject34.bin"/><Relationship Id="rId72" Type="http://schemas.openxmlformats.org/officeDocument/2006/relationships/image" Target="media/image36.wmf"/><Relationship Id="rId71" Type="http://schemas.openxmlformats.org/officeDocument/2006/relationships/oleObject" Target="embeddings/oleObject33.bin"/><Relationship Id="rId70" Type="http://schemas.openxmlformats.org/officeDocument/2006/relationships/image" Target="media/image35.wmf"/><Relationship Id="rId7" Type="http://schemas.openxmlformats.org/officeDocument/2006/relationships/image" Target="media/image3.wmf"/><Relationship Id="rId69" Type="http://schemas.openxmlformats.org/officeDocument/2006/relationships/oleObject" Target="embeddings/oleObject32.bin"/><Relationship Id="rId68" Type="http://schemas.openxmlformats.org/officeDocument/2006/relationships/image" Target="media/image34.wmf"/><Relationship Id="rId67" Type="http://schemas.openxmlformats.org/officeDocument/2006/relationships/oleObject" Target="embeddings/oleObject31.bin"/><Relationship Id="rId66" Type="http://schemas.openxmlformats.org/officeDocument/2006/relationships/image" Target="media/image33.wmf"/><Relationship Id="rId65" Type="http://schemas.openxmlformats.org/officeDocument/2006/relationships/oleObject" Target="embeddings/oleObject30.bin"/><Relationship Id="rId64" Type="http://schemas.openxmlformats.org/officeDocument/2006/relationships/image" Target="media/image32.wmf"/><Relationship Id="rId63" Type="http://schemas.openxmlformats.org/officeDocument/2006/relationships/oleObject" Target="embeddings/oleObject29.bin"/><Relationship Id="rId62" Type="http://schemas.openxmlformats.org/officeDocument/2006/relationships/image" Target="media/image31.wmf"/><Relationship Id="rId61" Type="http://schemas.openxmlformats.org/officeDocument/2006/relationships/oleObject" Target="embeddings/oleObject28.bin"/><Relationship Id="rId60" Type="http://schemas.openxmlformats.org/officeDocument/2006/relationships/image" Target="media/image30.wmf"/><Relationship Id="rId6" Type="http://schemas.openxmlformats.org/officeDocument/2006/relationships/oleObject" Target="embeddings/oleObject1.bin"/><Relationship Id="rId59" Type="http://schemas.openxmlformats.org/officeDocument/2006/relationships/oleObject" Target="embeddings/oleObject27.bin"/><Relationship Id="rId58" Type="http://schemas.openxmlformats.org/officeDocument/2006/relationships/image" Target="media/image29.jpeg"/><Relationship Id="rId57" Type="http://schemas.openxmlformats.org/officeDocument/2006/relationships/image" Target="media/image28.jpeg"/><Relationship Id="rId56" Type="http://schemas.openxmlformats.org/officeDocument/2006/relationships/image" Target="media/image27.wmf"/><Relationship Id="rId55" Type="http://schemas.openxmlformats.org/officeDocument/2006/relationships/oleObject" Target="embeddings/oleObject26.bin"/><Relationship Id="rId54" Type="http://schemas.openxmlformats.org/officeDocument/2006/relationships/image" Target="media/image26.wmf"/><Relationship Id="rId53" Type="http://schemas.openxmlformats.org/officeDocument/2006/relationships/oleObject" Target="embeddings/oleObject25.bin"/><Relationship Id="rId52" Type="http://schemas.openxmlformats.org/officeDocument/2006/relationships/image" Target="media/image25.wmf"/><Relationship Id="rId51" Type="http://schemas.openxmlformats.org/officeDocument/2006/relationships/oleObject" Target="embeddings/oleObject24.bin"/><Relationship Id="rId50" Type="http://schemas.openxmlformats.org/officeDocument/2006/relationships/oleObject" Target="embeddings/oleObject23.bin"/><Relationship Id="rId5" Type="http://schemas.openxmlformats.org/officeDocument/2006/relationships/image" Target="media/image2.png"/><Relationship Id="rId49" Type="http://schemas.openxmlformats.org/officeDocument/2006/relationships/oleObject" Target="embeddings/oleObject22.bin"/><Relationship Id="rId48" Type="http://schemas.openxmlformats.org/officeDocument/2006/relationships/image" Target="media/image24.wmf"/><Relationship Id="rId47" Type="http://schemas.openxmlformats.org/officeDocument/2006/relationships/oleObject" Target="embeddings/oleObject21.bin"/><Relationship Id="rId46" Type="http://schemas.openxmlformats.org/officeDocument/2006/relationships/image" Target="media/image23.wmf"/><Relationship Id="rId45" Type="http://schemas.openxmlformats.org/officeDocument/2006/relationships/oleObject" Target="embeddings/oleObject20.bin"/><Relationship Id="rId44" Type="http://schemas.openxmlformats.org/officeDocument/2006/relationships/image" Target="media/image22.wmf"/><Relationship Id="rId43" Type="http://schemas.openxmlformats.org/officeDocument/2006/relationships/oleObject" Target="embeddings/oleObject19.bin"/><Relationship Id="rId42" Type="http://schemas.openxmlformats.org/officeDocument/2006/relationships/image" Target="media/image21.wmf"/><Relationship Id="rId41" Type="http://schemas.openxmlformats.org/officeDocument/2006/relationships/oleObject" Target="embeddings/oleObject18.bin"/><Relationship Id="rId40" Type="http://schemas.openxmlformats.org/officeDocument/2006/relationships/image" Target="media/image20.wmf"/><Relationship Id="rId4" Type="http://schemas.openxmlformats.org/officeDocument/2006/relationships/image" Target="media/image1.png"/><Relationship Id="rId39" Type="http://schemas.openxmlformats.org/officeDocument/2006/relationships/oleObject" Target="embeddings/oleObject17.bin"/><Relationship Id="rId38" Type="http://schemas.openxmlformats.org/officeDocument/2006/relationships/image" Target="media/image19.wmf"/><Relationship Id="rId37" Type="http://schemas.openxmlformats.org/officeDocument/2006/relationships/oleObject" Target="embeddings/oleObject16.bin"/><Relationship Id="rId36" Type="http://schemas.openxmlformats.org/officeDocument/2006/relationships/image" Target="media/image18.wmf"/><Relationship Id="rId35" Type="http://schemas.openxmlformats.org/officeDocument/2006/relationships/oleObject" Target="embeddings/oleObject15.bin"/><Relationship Id="rId34" Type="http://schemas.openxmlformats.org/officeDocument/2006/relationships/image" Target="media/image17.wmf"/><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image" Target="media/image14.png"/><Relationship Id="rId27" Type="http://schemas.openxmlformats.org/officeDocument/2006/relationships/image" Target="media/image13.wmf"/><Relationship Id="rId26" Type="http://schemas.openxmlformats.org/officeDocument/2006/relationships/oleObject" Target="embeddings/oleObject11.bin"/><Relationship Id="rId25" Type="http://schemas.openxmlformats.org/officeDocument/2006/relationships/image" Target="media/image12.wmf"/><Relationship Id="rId24" Type="http://schemas.openxmlformats.org/officeDocument/2006/relationships/oleObject" Target="embeddings/oleObject10.bin"/><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tags>
    <s:tag s:spid="">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item s:name="KSO_WM_BEAUTIFY_FLAG" s:val=""/>
    </s:tag>
  </s:tag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2023-03-21T11:37:00Z</dcterms:created>
  <dc:creator>86151</dc:creator>
  <cp:lastModifiedBy>安妮</cp:lastModifiedBy>
  <dcterms:modified xsi:type="dcterms:W3CDTF">2023-03-21T13:41:17Z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BF21A4DBB3C949F4AEF1FCBFF3D716C6</vt:lpwstr>
  </property>
</Properties>
</file>